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F3" w:rsidRPr="008E0409" w:rsidRDefault="001430F3" w:rsidP="00164295">
      <w:pPr>
        <w:rPr>
          <w:rFonts w:ascii="Times New Roman" w:hAnsi="Times New Roman" w:cs="Times New Roman"/>
          <w:sz w:val="24"/>
          <w:szCs w:val="24"/>
        </w:rPr>
      </w:pPr>
    </w:p>
    <w:p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409">
        <w:rPr>
          <w:rFonts w:ascii="Times New Roman" w:hAnsi="Times New Roman"/>
          <w:sz w:val="24"/>
          <w:szCs w:val="24"/>
        </w:rPr>
        <w:t>Na temelju članka 41. točke 2. Statuta Grada Zagreba (Službeni glasnik Grada Zagreba 23/16,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0409">
        <w:rPr>
          <w:rFonts w:ascii="Times New Roman" w:hAnsi="Times New Roman"/>
          <w:sz w:val="24"/>
          <w:szCs w:val="24"/>
        </w:rPr>
        <w:t>2/18</w:t>
      </w:r>
      <w:r w:rsidR="00F24AF9" w:rsidRPr="008E0409">
        <w:rPr>
          <w:rFonts w:ascii="Times New Roman" w:hAnsi="Times New Roman"/>
          <w:sz w:val="24"/>
          <w:szCs w:val="24"/>
        </w:rPr>
        <w:t>,</w:t>
      </w:r>
      <w:r w:rsidRPr="008E0409">
        <w:rPr>
          <w:rFonts w:ascii="Times New Roman" w:hAnsi="Times New Roman"/>
          <w:sz w:val="24"/>
          <w:szCs w:val="24"/>
        </w:rPr>
        <w:t xml:space="preserve"> 23/18</w:t>
      </w:r>
      <w:r w:rsidR="00F24AF9" w:rsidRPr="008E0409">
        <w:rPr>
          <w:rFonts w:ascii="Times New Roman" w:hAnsi="Times New Roman"/>
          <w:sz w:val="24"/>
          <w:szCs w:val="24"/>
        </w:rPr>
        <w:t>, 3/20, 3/21, 11/21-pročišćeni tekst i 16/22</w:t>
      </w:r>
      <w:r w:rsidRPr="008E0409">
        <w:rPr>
          <w:rFonts w:ascii="Times New Roman" w:hAnsi="Times New Roman"/>
          <w:sz w:val="24"/>
          <w:szCs w:val="24"/>
        </w:rPr>
        <w:t>), Gradska skupština Grada Zagreba, na ___ sjednici, _________20</w:t>
      </w:r>
      <w:r w:rsidR="00F24AF9" w:rsidRPr="008E0409">
        <w:rPr>
          <w:rFonts w:ascii="Times New Roman" w:hAnsi="Times New Roman"/>
          <w:sz w:val="24"/>
          <w:szCs w:val="24"/>
        </w:rPr>
        <w:t>22</w:t>
      </w:r>
      <w:r w:rsidRPr="008E0409">
        <w:rPr>
          <w:rFonts w:ascii="Times New Roman" w:hAnsi="Times New Roman"/>
          <w:sz w:val="24"/>
          <w:szCs w:val="24"/>
        </w:rPr>
        <w:t>., donijela je</w:t>
      </w:r>
    </w:p>
    <w:p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ODLUKU</w:t>
      </w:r>
    </w:p>
    <w:p w:rsidR="0070530F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o izmjenama i dopun</w:t>
      </w:r>
      <w:r w:rsidR="00DF7AE5" w:rsidRPr="008E0409">
        <w:rPr>
          <w:rFonts w:ascii="Times New Roman" w:hAnsi="Times New Roman"/>
          <w:b/>
          <w:bCs/>
          <w:sz w:val="24"/>
          <w:szCs w:val="24"/>
        </w:rPr>
        <w:t>ama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Odluke o Stipendiji Grada Zagreba </w:t>
      </w:r>
    </w:p>
    <w:p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za učenike</w:t>
      </w:r>
      <w:r w:rsidR="00DF7AE5" w:rsidRPr="008E0409">
        <w:rPr>
          <w:rFonts w:ascii="Times New Roman" w:hAnsi="Times New Roman"/>
          <w:b/>
          <w:bCs/>
          <w:sz w:val="24"/>
          <w:szCs w:val="24"/>
        </w:rPr>
        <w:t xml:space="preserve"> i studente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530F">
        <w:rPr>
          <w:rFonts w:ascii="Times New Roman" w:hAnsi="Times New Roman"/>
          <w:b/>
          <w:bCs/>
          <w:sz w:val="24"/>
          <w:szCs w:val="24"/>
        </w:rPr>
        <w:t>za izvrsnost</w:t>
      </w:r>
    </w:p>
    <w:p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30F3" w:rsidRPr="008E0409" w:rsidRDefault="001430F3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30F3" w:rsidRPr="008E0409" w:rsidRDefault="001430F3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1430F3" w:rsidRPr="008E0409" w:rsidRDefault="001430F3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530F" w:rsidRDefault="009A1BDB" w:rsidP="00C4001E">
      <w:pPr>
        <w:pStyle w:val="BodyTex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9C4ED3" w:rsidRPr="008E0409">
        <w:rPr>
          <w:sz w:val="24"/>
          <w:szCs w:val="24"/>
        </w:rPr>
        <w:t>Odlu</w:t>
      </w:r>
      <w:r>
        <w:rPr>
          <w:sz w:val="24"/>
          <w:szCs w:val="24"/>
        </w:rPr>
        <w:t>ci</w:t>
      </w:r>
      <w:r w:rsidR="009C4ED3" w:rsidRPr="008E0409">
        <w:rPr>
          <w:sz w:val="24"/>
          <w:szCs w:val="24"/>
        </w:rPr>
        <w:t xml:space="preserve"> o Stipendiji Grada Zagreba za učenike i studente </w:t>
      </w:r>
      <w:r w:rsidR="009C4ED3">
        <w:rPr>
          <w:sz w:val="24"/>
          <w:szCs w:val="24"/>
        </w:rPr>
        <w:t>za izvrsnost</w:t>
      </w:r>
      <w:r>
        <w:rPr>
          <w:sz w:val="24"/>
          <w:szCs w:val="24"/>
        </w:rPr>
        <w:t>,</w:t>
      </w:r>
      <w:r w:rsidR="009C4ED3" w:rsidRPr="008E0409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70530F" w:rsidRPr="008E0409">
        <w:rPr>
          <w:sz w:val="24"/>
          <w:szCs w:val="24"/>
        </w:rPr>
        <w:t xml:space="preserve"> </w:t>
      </w:r>
      <w:r w:rsidR="0070530F">
        <w:rPr>
          <w:sz w:val="24"/>
          <w:szCs w:val="24"/>
        </w:rPr>
        <w:t xml:space="preserve">članku 4., </w:t>
      </w:r>
      <w:r w:rsidR="0070530F" w:rsidRPr="008E0409">
        <w:rPr>
          <w:sz w:val="24"/>
          <w:szCs w:val="24"/>
        </w:rPr>
        <w:t>(Službeni glasnik Grada Zagreba 26/21)</w:t>
      </w:r>
      <w:r w:rsidR="0070530F">
        <w:rPr>
          <w:sz w:val="24"/>
          <w:szCs w:val="24"/>
        </w:rPr>
        <w:t>,</w:t>
      </w:r>
      <w:r w:rsidR="0070530F" w:rsidRPr="0070530F">
        <w:rPr>
          <w:sz w:val="24"/>
          <w:szCs w:val="24"/>
        </w:rPr>
        <w:t xml:space="preserve"> </w:t>
      </w:r>
      <w:r w:rsidR="0070530F">
        <w:rPr>
          <w:sz w:val="24"/>
          <w:szCs w:val="24"/>
        </w:rPr>
        <w:t>stavak 2. mijenja se i glasi:</w:t>
      </w:r>
    </w:p>
    <w:p w:rsidR="00AA3D1A" w:rsidRPr="002148CA" w:rsidRDefault="00AA3D1A" w:rsidP="00C4001E">
      <w:pPr>
        <w:pStyle w:val="BodyText"/>
        <w:ind w:firstLine="708"/>
        <w:jc w:val="both"/>
        <w:rPr>
          <w:sz w:val="24"/>
          <w:szCs w:val="24"/>
        </w:rPr>
      </w:pPr>
    </w:p>
    <w:p w:rsidR="0070530F" w:rsidRPr="002148CA" w:rsidRDefault="002148CA" w:rsidP="00C4001E">
      <w:pPr>
        <w:pStyle w:val="CommentText"/>
        <w:ind w:firstLine="851"/>
        <w:jc w:val="both"/>
        <w:rPr>
          <w:sz w:val="24"/>
          <w:szCs w:val="24"/>
        </w:rPr>
      </w:pPr>
      <w:r w:rsidRPr="002148CA">
        <w:rPr>
          <w:sz w:val="24"/>
          <w:szCs w:val="24"/>
        </w:rPr>
        <w:t>„</w:t>
      </w:r>
      <w:r w:rsidR="0070530F" w:rsidRPr="002148CA">
        <w:rPr>
          <w:sz w:val="24"/>
          <w:szCs w:val="24"/>
        </w:rPr>
        <w:t xml:space="preserve">Ukupan broj Stipendija za studente raspoređuje se na znanstveno-istraživačke i umjetničke studije pri čemu broj Stipendija za umjetničke studije ne može biti manji od njihove </w:t>
      </w:r>
      <w:r w:rsidR="009A1BDB">
        <w:rPr>
          <w:sz w:val="24"/>
          <w:szCs w:val="24"/>
        </w:rPr>
        <w:t xml:space="preserve">razmjerne </w:t>
      </w:r>
      <w:r w:rsidR="0070530F" w:rsidRPr="002148CA">
        <w:rPr>
          <w:sz w:val="24"/>
          <w:szCs w:val="24"/>
        </w:rPr>
        <w:t>zastupljenosti na Sveučilištu u Zagrebu po njihovoj upisnoj kvoti s time da se udio studenata umjetničkih studija množi brojem dva.</w:t>
      </w:r>
      <w:r w:rsidRPr="002148CA">
        <w:rPr>
          <w:sz w:val="24"/>
          <w:szCs w:val="24"/>
        </w:rPr>
        <w:t>“</w:t>
      </w:r>
    </w:p>
    <w:p w:rsidR="00762501" w:rsidRPr="008E0409" w:rsidRDefault="00762501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9C9" w:rsidRPr="008E0409" w:rsidRDefault="000049C9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0049C9" w:rsidRDefault="000049C9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48CA" w:rsidRPr="008E0409" w:rsidRDefault="002148CA" w:rsidP="00C4001E">
      <w:pPr>
        <w:widowControl w:val="0"/>
        <w:shd w:val="clear" w:color="auto" w:fill="FFFFFF"/>
        <w:tabs>
          <w:tab w:val="left" w:pos="1036"/>
        </w:tabs>
        <w:autoSpaceDE w:val="0"/>
        <w:autoSpaceDN w:val="0"/>
        <w:spacing w:after="0" w:line="240" w:lineRule="auto"/>
        <w:ind w:right="137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409">
        <w:rPr>
          <w:rFonts w:ascii="Times New Roman" w:hAnsi="Times New Roman" w:cs="Times New Roman"/>
          <w:bCs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E0409">
        <w:rPr>
          <w:rFonts w:ascii="Times New Roman" w:hAnsi="Times New Roman" w:cs="Times New Roman"/>
          <w:bCs/>
          <w:sz w:val="24"/>
          <w:szCs w:val="24"/>
        </w:rPr>
        <w:t>. točki B)</w:t>
      </w:r>
      <w:r w:rsidR="009A1BDB">
        <w:rPr>
          <w:rFonts w:ascii="Times New Roman" w:hAnsi="Times New Roman" w:cs="Times New Roman"/>
          <w:bCs/>
          <w:sz w:val="24"/>
          <w:szCs w:val="24"/>
        </w:rPr>
        <w:t xml:space="preserve"> STUDENTI</w:t>
      </w:r>
      <w:r w:rsidRPr="008E04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iza alineje </w:t>
      </w:r>
      <w:r w:rsidR="009A1BD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E0409">
        <w:rPr>
          <w:rFonts w:ascii="Times New Roman" w:hAnsi="Times New Roman" w:cs="Times New Roman"/>
          <w:bCs/>
          <w:sz w:val="24"/>
          <w:szCs w:val="24"/>
        </w:rPr>
        <w:t xml:space="preserve">dodaje se nova alineja </w:t>
      </w:r>
      <w:r w:rsidR="009A1BDB">
        <w:rPr>
          <w:rFonts w:ascii="Times New Roman" w:hAnsi="Times New Roman" w:cs="Times New Roman"/>
          <w:bCs/>
          <w:sz w:val="24"/>
          <w:szCs w:val="24"/>
        </w:rPr>
        <w:t>6</w:t>
      </w:r>
      <w:r w:rsidRPr="008E0409">
        <w:rPr>
          <w:rFonts w:ascii="Times New Roman" w:hAnsi="Times New Roman" w:cs="Times New Roman"/>
          <w:bCs/>
          <w:sz w:val="24"/>
          <w:szCs w:val="24"/>
        </w:rPr>
        <w:t>. koja glasi:</w:t>
      </w:r>
    </w:p>
    <w:p w:rsidR="002148CA" w:rsidRPr="008E0409" w:rsidRDefault="002148CA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48CA" w:rsidRPr="002148CA" w:rsidRDefault="002148CA" w:rsidP="00C4001E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8CA">
        <w:rPr>
          <w:rFonts w:ascii="Times New Roman" w:eastAsia="Times New Roman" w:hAnsi="Times New Roman" w:cs="Times New Roman"/>
          <w:sz w:val="24"/>
          <w:szCs w:val="24"/>
        </w:rPr>
        <w:t>„- za studente koji su u prethodnoj akademskoj godini upisali mirovanje studija, odnosno nisu neposredno nakon završenog preddiplomskog studija upisali diplomski studij, da su osim</w:t>
      </w:r>
      <w:r w:rsidR="009A1B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 xml:space="preserve"> iz opravdanih razloga</w:t>
      </w:r>
      <w:r w:rsidR="009A1B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 xml:space="preserve"> ostvarili najmanje 40 ECTS bodova s ukupnim prosjekom ocjena najmanje 4,0 ili se</w:t>
      </w:r>
      <w:r w:rsidRPr="002148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>nalaze u 10 % najuspješnijih studenata na studijskom programu u godini koja je prethodila godini upisanog mirovanja studentskih obveza, odnosno u zadnjoj</w:t>
      </w:r>
      <w:r w:rsidRPr="002148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godini u kojoj 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>su bili u statusu redovitog studenta;“.</w:t>
      </w:r>
    </w:p>
    <w:p w:rsidR="002148CA" w:rsidRPr="002148CA" w:rsidRDefault="002148CA" w:rsidP="00C400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8CA" w:rsidRPr="008E0409" w:rsidRDefault="002148CA" w:rsidP="00C400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E0409">
        <w:rPr>
          <w:rFonts w:ascii="Times New Roman" w:hAnsi="Times New Roman"/>
          <w:bCs/>
          <w:sz w:val="24"/>
          <w:szCs w:val="24"/>
        </w:rPr>
        <w:t>Dosadašnj</w:t>
      </w:r>
      <w:r w:rsidR="009A1BDB">
        <w:rPr>
          <w:rFonts w:ascii="Times New Roman" w:hAnsi="Times New Roman"/>
          <w:bCs/>
          <w:sz w:val="24"/>
          <w:szCs w:val="24"/>
        </w:rPr>
        <w:t>a</w:t>
      </w:r>
      <w:r w:rsidRPr="008E0409">
        <w:rPr>
          <w:rFonts w:ascii="Times New Roman" w:hAnsi="Times New Roman"/>
          <w:bCs/>
          <w:sz w:val="24"/>
          <w:szCs w:val="24"/>
        </w:rPr>
        <w:t xml:space="preserve"> alineja </w:t>
      </w:r>
      <w:r w:rsidR="009A1BDB">
        <w:rPr>
          <w:rFonts w:ascii="Times New Roman" w:hAnsi="Times New Roman"/>
          <w:bCs/>
          <w:sz w:val="24"/>
          <w:szCs w:val="24"/>
        </w:rPr>
        <w:t>6</w:t>
      </w:r>
      <w:r w:rsidRPr="008E0409">
        <w:rPr>
          <w:rFonts w:ascii="Times New Roman" w:hAnsi="Times New Roman"/>
          <w:bCs/>
          <w:sz w:val="24"/>
          <w:szCs w:val="24"/>
        </w:rPr>
        <w:t xml:space="preserve">. postaje alineja </w:t>
      </w:r>
      <w:r w:rsidR="009A1BDB">
        <w:rPr>
          <w:rFonts w:ascii="Times New Roman" w:hAnsi="Times New Roman"/>
          <w:bCs/>
          <w:sz w:val="24"/>
          <w:szCs w:val="24"/>
        </w:rPr>
        <w:t>7</w:t>
      </w:r>
      <w:r w:rsidRPr="008E0409">
        <w:rPr>
          <w:rFonts w:ascii="Times New Roman" w:hAnsi="Times New Roman"/>
          <w:bCs/>
          <w:sz w:val="24"/>
          <w:szCs w:val="24"/>
        </w:rPr>
        <w:t xml:space="preserve">. </w:t>
      </w:r>
    </w:p>
    <w:p w:rsidR="00A77A10" w:rsidRPr="008E0409" w:rsidRDefault="00A77A10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77A10" w:rsidRDefault="00A77A10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3.</w:t>
      </w:r>
    </w:p>
    <w:p w:rsidR="00F2019C" w:rsidRDefault="00F2019C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019C" w:rsidRDefault="00F2019C" w:rsidP="00C400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F2019C">
        <w:rPr>
          <w:rFonts w:ascii="Times New Roman" w:hAnsi="Times New Roman"/>
          <w:bCs/>
          <w:sz w:val="24"/>
          <w:szCs w:val="24"/>
        </w:rPr>
        <w:t>Iza članka 12. dodaje se članak 12</w:t>
      </w:r>
      <w:r w:rsidR="009A1BDB">
        <w:rPr>
          <w:rFonts w:ascii="Times New Roman" w:hAnsi="Times New Roman"/>
          <w:bCs/>
          <w:sz w:val="24"/>
          <w:szCs w:val="24"/>
        </w:rPr>
        <w:t>.</w:t>
      </w:r>
      <w:r w:rsidRPr="00F2019C">
        <w:rPr>
          <w:rFonts w:ascii="Times New Roman" w:hAnsi="Times New Roman"/>
          <w:bCs/>
          <w:sz w:val="24"/>
          <w:szCs w:val="24"/>
        </w:rPr>
        <w:t xml:space="preserve"> a koji glasi:</w:t>
      </w:r>
    </w:p>
    <w:p w:rsidR="00290224" w:rsidRPr="00F2019C" w:rsidRDefault="00290224" w:rsidP="00C4001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F2019C" w:rsidRPr="00F2019C" w:rsidRDefault="00F2019C" w:rsidP="00C4001E">
      <w:pPr>
        <w:pStyle w:val="BodyText"/>
        <w:jc w:val="center"/>
        <w:rPr>
          <w:b/>
          <w:sz w:val="24"/>
          <w:szCs w:val="24"/>
        </w:rPr>
      </w:pPr>
      <w:r w:rsidRPr="00F2019C">
        <w:rPr>
          <w:b/>
          <w:sz w:val="24"/>
          <w:szCs w:val="24"/>
        </w:rPr>
        <w:t>„Članak 12</w:t>
      </w:r>
      <w:r w:rsidR="009A1BDB">
        <w:rPr>
          <w:b/>
          <w:sz w:val="24"/>
          <w:szCs w:val="24"/>
        </w:rPr>
        <w:t>.</w:t>
      </w:r>
      <w:r w:rsidRPr="00F2019C">
        <w:rPr>
          <w:b/>
          <w:sz w:val="24"/>
          <w:szCs w:val="24"/>
        </w:rPr>
        <w:t xml:space="preserve"> a</w:t>
      </w:r>
    </w:p>
    <w:p w:rsidR="00F2019C" w:rsidRPr="00F2019C" w:rsidRDefault="00F2019C" w:rsidP="00C4001E">
      <w:pPr>
        <w:pStyle w:val="BodyText"/>
        <w:jc w:val="center"/>
        <w:rPr>
          <w:b/>
          <w:sz w:val="24"/>
          <w:szCs w:val="24"/>
        </w:rPr>
      </w:pPr>
    </w:p>
    <w:p w:rsidR="00F2019C" w:rsidRPr="00F2019C" w:rsidRDefault="00F2019C" w:rsidP="00C4001E">
      <w:pPr>
        <w:pStyle w:val="BodyText"/>
        <w:ind w:left="110" w:firstLine="700"/>
        <w:rPr>
          <w:sz w:val="24"/>
          <w:szCs w:val="24"/>
        </w:rPr>
      </w:pPr>
      <w:bookmarkStart w:id="0" w:name="_Hlk108011922"/>
      <w:r w:rsidRPr="00F2019C">
        <w:rPr>
          <w:sz w:val="24"/>
          <w:szCs w:val="24"/>
        </w:rPr>
        <w:t>Izvannastavna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i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izvanškolska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postignuća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učenika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u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prethodne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dvije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školske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godine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u</w:t>
      </w:r>
      <w:r w:rsidRPr="00F2019C">
        <w:rPr>
          <w:spacing w:val="11"/>
          <w:sz w:val="24"/>
          <w:szCs w:val="24"/>
        </w:rPr>
        <w:t xml:space="preserve"> </w:t>
      </w:r>
      <w:r w:rsidRPr="00F2019C">
        <w:rPr>
          <w:sz w:val="24"/>
          <w:szCs w:val="24"/>
        </w:rPr>
        <w:t>području umjetnosti boduju se na sljedeći način:</w:t>
      </w:r>
    </w:p>
    <w:p w:rsidR="00F2019C" w:rsidRPr="00F2019C" w:rsidRDefault="00F2019C" w:rsidP="00C4001E">
      <w:pPr>
        <w:pStyle w:val="CommentText"/>
        <w:numPr>
          <w:ilvl w:val="0"/>
          <w:numId w:val="11"/>
        </w:numPr>
        <w:rPr>
          <w:sz w:val="24"/>
          <w:szCs w:val="24"/>
        </w:rPr>
      </w:pPr>
      <w:r w:rsidRPr="00F2019C">
        <w:rPr>
          <w:sz w:val="24"/>
          <w:szCs w:val="24"/>
        </w:rPr>
        <w:t xml:space="preserve">sudjelovanja na državnim profesionalnim </w:t>
      </w:r>
    </w:p>
    <w:p w:rsidR="00F2019C" w:rsidRPr="00F2019C" w:rsidRDefault="00F2019C" w:rsidP="00C4001E">
      <w:pPr>
        <w:pStyle w:val="CommentText"/>
        <w:ind w:left="1276"/>
        <w:rPr>
          <w:sz w:val="24"/>
          <w:szCs w:val="24"/>
        </w:rPr>
      </w:pPr>
      <w:r w:rsidRPr="00F2019C">
        <w:rPr>
          <w:sz w:val="24"/>
          <w:szCs w:val="24"/>
        </w:rPr>
        <w:t xml:space="preserve">umjetničkim manifestacijama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Pr="00F2019C">
        <w:rPr>
          <w:sz w:val="24"/>
          <w:szCs w:val="24"/>
        </w:rPr>
        <w:t>1 bod;</w:t>
      </w:r>
    </w:p>
    <w:p w:rsidR="00F2019C" w:rsidRPr="00F2019C" w:rsidRDefault="00F2019C" w:rsidP="00C4001E">
      <w:pPr>
        <w:pStyle w:val="CommentText"/>
        <w:numPr>
          <w:ilvl w:val="0"/>
          <w:numId w:val="11"/>
        </w:numPr>
        <w:rPr>
          <w:sz w:val="24"/>
          <w:szCs w:val="24"/>
        </w:rPr>
      </w:pPr>
      <w:r w:rsidRPr="00F2019C">
        <w:rPr>
          <w:sz w:val="24"/>
          <w:szCs w:val="24"/>
        </w:rPr>
        <w:t xml:space="preserve">sudjelovanja na međunarodnim profesionalnim </w:t>
      </w:r>
    </w:p>
    <w:p w:rsidR="00F2019C" w:rsidRPr="00F2019C" w:rsidRDefault="00F2019C" w:rsidP="00C4001E">
      <w:pPr>
        <w:pStyle w:val="CommentText"/>
        <w:ind w:left="1211"/>
        <w:rPr>
          <w:sz w:val="24"/>
          <w:szCs w:val="24"/>
        </w:rPr>
      </w:pPr>
      <w:r w:rsidRPr="00F2019C">
        <w:rPr>
          <w:sz w:val="24"/>
          <w:szCs w:val="24"/>
        </w:rPr>
        <w:t>umjetničkim manifestacijama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Pr="00F2019C">
        <w:rPr>
          <w:sz w:val="24"/>
          <w:szCs w:val="24"/>
        </w:rPr>
        <w:t>2 boda;</w:t>
      </w:r>
    </w:p>
    <w:p w:rsidR="00F2019C" w:rsidRPr="00F2019C" w:rsidRDefault="00F2019C" w:rsidP="00C4001E">
      <w:pPr>
        <w:pStyle w:val="CommentText"/>
        <w:numPr>
          <w:ilvl w:val="0"/>
          <w:numId w:val="11"/>
        </w:numPr>
        <w:rPr>
          <w:sz w:val="24"/>
          <w:szCs w:val="24"/>
        </w:rPr>
      </w:pPr>
      <w:r w:rsidRPr="00F2019C">
        <w:rPr>
          <w:sz w:val="24"/>
          <w:szCs w:val="24"/>
        </w:rPr>
        <w:t xml:space="preserve">nagrade na državnim profesionalnim </w:t>
      </w:r>
    </w:p>
    <w:p w:rsidR="00F2019C" w:rsidRPr="00F2019C" w:rsidRDefault="00F2019C" w:rsidP="00C4001E">
      <w:pPr>
        <w:pStyle w:val="CommentText"/>
        <w:ind w:left="1134"/>
        <w:rPr>
          <w:sz w:val="24"/>
          <w:szCs w:val="24"/>
        </w:rPr>
      </w:pPr>
      <w:r w:rsidRPr="00F2019C">
        <w:rPr>
          <w:sz w:val="24"/>
          <w:szCs w:val="24"/>
        </w:rPr>
        <w:t xml:space="preserve">umjetničkim manifestacijama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Pr="00F2019C">
        <w:rPr>
          <w:sz w:val="24"/>
          <w:szCs w:val="24"/>
        </w:rPr>
        <w:t>2 boda;</w:t>
      </w:r>
    </w:p>
    <w:p w:rsidR="00F2019C" w:rsidRPr="00F2019C" w:rsidRDefault="00F2019C" w:rsidP="00C4001E">
      <w:pPr>
        <w:pStyle w:val="CommentText"/>
        <w:ind w:left="1134" w:hanging="283"/>
        <w:rPr>
          <w:sz w:val="24"/>
          <w:szCs w:val="24"/>
        </w:rPr>
      </w:pPr>
      <w:r w:rsidRPr="00F2019C">
        <w:rPr>
          <w:sz w:val="24"/>
          <w:szCs w:val="24"/>
        </w:rPr>
        <w:t>d)</w:t>
      </w:r>
      <w:r w:rsidRPr="00F2019C">
        <w:rPr>
          <w:sz w:val="24"/>
          <w:szCs w:val="24"/>
        </w:rPr>
        <w:tab/>
        <w:t xml:space="preserve">druge vrijedne nagrade i priznanja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Pr="00F2019C">
        <w:rPr>
          <w:sz w:val="24"/>
          <w:szCs w:val="24"/>
        </w:rPr>
        <w:t>2 boda;</w:t>
      </w:r>
    </w:p>
    <w:p w:rsidR="00F2019C" w:rsidRPr="00F2019C" w:rsidRDefault="00F2019C" w:rsidP="00C4001E">
      <w:pPr>
        <w:pStyle w:val="CommentText"/>
        <w:ind w:left="1134" w:hanging="283"/>
        <w:rPr>
          <w:sz w:val="24"/>
          <w:szCs w:val="24"/>
        </w:rPr>
      </w:pPr>
      <w:r w:rsidRPr="00F2019C">
        <w:rPr>
          <w:sz w:val="24"/>
          <w:szCs w:val="24"/>
        </w:rPr>
        <w:lastRenderedPageBreak/>
        <w:t>e)</w:t>
      </w:r>
      <w:r w:rsidRPr="00F2019C">
        <w:rPr>
          <w:sz w:val="24"/>
          <w:szCs w:val="24"/>
        </w:rPr>
        <w:tab/>
        <w:t>nagrade na međunarodnim profesionalnim</w:t>
      </w:r>
    </w:p>
    <w:p w:rsidR="00F2019C" w:rsidRPr="00F2019C" w:rsidRDefault="00F2019C" w:rsidP="00C4001E">
      <w:pPr>
        <w:pStyle w:val="CommentText"/>
        <w:ind w:left="1134" w:hanging="283"/>
        <w:rPr>
          <w:sz w:val="24"/>
          <w:szCs w:val="24"/>
        </w:rPr>
      </w:pPr>
      <w:r w:rsidRPr="00F2019C">
        <w:rPr>
          <w:sz w:val="24"/>
          <w:szCs w:val="24"/>
        </w:rPr>
        <w:tab/>
        <w:t xml:space="preserve">umjetničkim manifestacijama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="00744CD3">
        <w:rPr>
          <w:sz w:val="24"/>
          <w:szCs w:val="24"/>
        </w:rPr>
        <w:tab/>
      </w:r>
      <w:r w:rsidRPr="00F2019C">
        <w:rPr>
          <w:sz w:val="24"/>
          <w:szCs w:val="24"/>
        </w:rPr>
        <w:t>3 boda.</w:t>
      </w:r>
    </w:p>
    <w:p w:rsidR="00F2019C" w:rsidRPr="00F2019C" w:rsidRDefault="00F2019C" w:rsidP="00C4001E">
      <w:pPr>
        <w:pStyle w:val="BodyText"/>
        <w:ind w:left="110" w:right="148" w:firstLine="700"/>
        <w:jc w:val="both"/>
        <w:rPr>
          <w:sz w:val="24"/>
          <w:szCs w:val="24"/>
        </w:rPr>
      </w:pPr>
      <w:r w:rsidRPr="00F2019C">
        <w:rPr>
          <w:sz w:val="24"/>
          <w:szCs w:val="24"/>
        </w:rPr>
        <w:t xml:space="preserve">Pod državnim i međunarodnim </w:t>
      </w:r>
      <w:r w:rsidR="009A1BDB">
        <w:rPr>
          <w:sz w:val="24"/>
          <w:szCs w:val="24"/>
        </w:rPr>
        <w:t xml:space="preserve">profesionalnim </w:t>
      </w:r>
      <w:r w:rsidRPr="00F2019C">
        <w:rPr>
          <w:sz w:val="24"/>
          <w:szCs w:val="24"/>
        </w:rPr>
        <w:t xml:space="preserve">umjetničkim manifestacijama iz stavka 1. ovoga članka smatraju se profesionalno žirirani ili kurirani festivali, programi, izložbe, smotre i sl. na kojima je učenik predstavio autorski ili izvođački rad nastao u školskoj, akademskoj ili profesionalnoj produkciji. </w:t>
      </w:r>
    </w:p>
    <w:p w:rsidR="00F2019C" w:rsidRPr="00F2019C" w:rsidRDefault="00F2019C" w:rsidP="00C4001E">
      <w:pPr>
        <w:pStyle w:val="BodyText"/>
        <w:ind w:left="110" w:right="141" w:firstLine="700"/>
        <w:jc w:val="both"/>
        <w:rPr>
          <w:sz w:val="24"/>
          <w:szCs w:val="24"/>
        </w:rPr>
      </w:pPr>
      <w:r w:rsidRPr="00F2019C">
        <w:rPr>
          <w:sz w:val="24"/>
          <w:szCs w:val="24"/>
        </w:rPr>
        <w:t xml:space="preserve">Učeniku koji je sudjelovao na državnoj i međunarodnoj </w:t>
      </w:r>
      <w:r w:rsidR="009A1BDB">
        <w:rPr>
          <w:sz w:val="24"/>
          <w:szCs w:val="24"/>
        </w:rPr>
        <w:t xml:space="preserve">profesionalnoj </w:t>
      </w:r>
      <w:r w:rsidRPr="00F2019C">
        <w:rPr>
          <w:sz w:val="24"/>
          <w:szCs w:val="24"/>
        </w:rPr>
        <w:t>umjetničkoj manifestaciji te učeniku koji je osvojio više nagrada</w:t>
      </w:r>
      <w:r w:rsidRPr="00F2019C">
        <w:rPr>
          <w:spacing w:val="1"/>
          <w:sz w:val="24"/>
          <w:szCs w:val="24"/>
        </w:rPr>
        <w:t xml:space="preserve"> </w:t>
      </w:r>
      <w:r w:rsidRPr="00F2019C">
        <w:rPr>
          <w:sz w:val="24"/>
          <w:szCs w:val="24"/>
        </w:rPr>
        <w:t>na tim manifestacijama, boduje se najvrjedniji rezultat.“</w:t>
      </w:r>
    </w:p>
    <w:p w:rsidR="00F2019C" w:rsidRPr="00F2019C" w:rsidRDefault="00F2019C" w:rsidP="00C4001E">
      <w:pPr>
        <w:pStyle w:val="BodyText"/>
        <w:rPr>
          <w:sz w:val="24"/>
          <w:szCs w:val="24"/>
        </w:rPr>
      </w:pPr>
    </w:p>
    <w:bookmarkEnd w:id="0"/>
    <w:p w:rsidR="00F2019C" w:rsidRDefault="00B86B63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675">
        <w:rPr>
          <w:rFonts w:ascii="Times New Roman" w:hAnsi="Times New Roman"/>
          <w:b/>
          <w:sz w:val="24"/>
          <w:szCs w:val="24"/>
        </w:rPr>
        <w:t>Članak 4.</w:t>
      </w:r>
    </w:p>
    <w:p w:rsidR="0078139A" w:rsidRPr="00CC7675" w:rsidRDefault="0078139A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019C" w:rsidRPr="00CC7675" w:rsidRDefault="00F2019C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 w:cs="Times New Roman"/>
          <w:sz w:val="24"/>
          <w:szCs w:val="24"/>
        </w:rPr>
        <w:t xml:space="preserve">U članku 13. </w:t>
      </w:r>
      <w:r w:rsidR="009A1BDB">
        <w:rPr>
          <w:rFonts w:ascii="Times New Roman" w:hAnsi="Times New Roman" w:cs="Times New Roman"/>
          <w:sz w:val="24"/>
          <w:szCs w:val="24"/>
        </w:rPr>
        <w:t>riječi: „</w:t>
      </w:r>
      <w:bookmarkStart w:id="1" w:name="_Hlk108186900"/>
      <w:r w:rsidR="009A1BDB">
        <w:rPr>
          <w:rFonts w:ascii="Times New Roman" w:hAnsi="Times New Roman" w:cs="Times New Roman"/>
          <w:sz w:val="24"/>
          <w:szCs w:val="24"/>
        </w:rPr>
        <w:t>člancima 11. i 12.</w:t>
      </w:r>
      <w:bookmarkEnd w:id="1"/>
      <w:r w:rsidR="009A1BDB">
        <w:rPr>
          <w:rFonts w:ascii="Times New Roman" w:hAnsi="Times New Roman" w:cs="Times New Roman"/>
          <w:sz w:val="24"/>
          <w:szCs w:val="24"/>
        </w:rPr>
        <w:t>“</w:t>
      </w:r>
      <w:r w:rsidRPr="00CC767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08077767"/>
      <w:r w:rsidR="009A1BDB">
        <w:rPr>
          <w:rFonts w:ascii="Times New Roman" w:hAnsi="Times New Roman" w:cs="Times New Roman"/>
          <w:sz w:val="24"/>
          <w:szCs w:val="24"/>
        </w:rPr>
        <w:t>zamjenjuju</w:t>
      </w:r>
      <w:r w:rsidR="0078139A">
        <w:rPr>
          <w:rFonts w:ascii="Times New Roman" w:hAnsi="Times New Roman" w:cs="Times New Roman"/>
          <w:sz w:val="24"/>
          <w:szCs w:val="24"/>
        </w:rPr>
        <w:t xml:space="preserve"> se riječi</w:t>
      </w:r>
      <w:r w:rsidR="009A1BDB">
        <w:rPr>
          <w:rFonts w:ascii="Times New Roman" w:hAnsi="Times New Roman" w:cs="Times New Roman"/>
          <w:sz w:val="24"/>
          <w:szCs w:val="24"/>
        </w:rPr>
        <w:t xml:space="preserve">ma </w:t>
      </w:r>
      <w:r w:rsidR="0078139A">
        <w:rPr>
          <w:rFonts w:ascii="Times New Roman" w:hAnsi="Times New Roman" w:cs="Times New Roman"/>
          <w:sz w:val="24"/>
          <w:szCs w:val="24"/>
        </w:rPr>
        <w:t xml:space="preserve">: </w:t>
      </w:r>
      <w:bookmarkEnd w:id="2"/>
      <w:r w:rsidR="0078139A">
        <w:rPr>
          <w:rFonts w:ascii="Times New Roman" w:hAnsi="Times New Roman" w:cs="Times New Roman"/>
          <w:sz w:val="24"/>
          <w:szCs w:val="24"/>
        </w:rPr>
        <w:t>„</w:t>
      </w:r>
      <w:r w:rsidRPr="00CC7675">
        <w:rPr>
          <w:rFonts w:ascii="Times New Roman" w:hAnsi="Times New Roman" w:cs="Times New Roman"/>
          <w:sz w:val="24"/>
          <w:szCs w:val="24"/>
        </w:rPr>
        <w:t xml:space="preserve"> </w:t>
      </w:r>
      <w:r w:rsidR="009A1BDB">
        <w:rPr>
          <w:rFonts w:ascii="Times New Roman" w:hAnsi="Times New Roman" w:cs="Times New Roman"/>
          <w:sz w:val="24"/>
          <w:szCs w:val="24"/>
        </w:rPr>
        <w:t xml:space="preserve">člancima 11. i 12. </w:t>
      </w:r>
      <w:r w:rsidR="0078139A">
        <w:rPr>
          <w:rFonts w:ascii="Times New Roman" w:hAnsi="Times New Roman" w:cs="Times New Roman"/>
          <w:sz w:val="24"/>
          <w:szCs w:val="24"/>
        </w:rPr>
        <w:t xml:space="preserve">i </w:t>
      </w:r>
      <w:r w:rsidRPr="00CC7675">
        <w:rPr>
          <w:rFonts w:ascii="Times New Roman" w:hAnsi="Times New Roman" w:cs="Times New Roman"/>
          <w:sz w:val="24"/>
          <w:szCs w:val="24"/>
        </w:rPr>
        <w:t>12</w:t>
      </w:r>
      <w:r w:rsidR="009A1BDB">
        <w:rPr>
          <w:rFonts w:ascii="Times New Roman" w:hAnsi="Times New Roman" w:cs="Times New Roman"/>
          <w:sz w:val="24"/>
          <w:szCs w:val="24"/>
        </w:rPr>
        <w:t>.</w:t>
      </w:r>
      <w:r w:rsidRPr="00CC7675">
        <w:rPr>
          <w:rFonts w:ascii="Times New Roman" w:hAnsi="Times New Roman" w:cs="Times New Roman"/>
          <w:sz w:val="24"/>
          <w:szCs w:val="24"/>
        </w:rPr>
        <w:t xml:space="preserve"> a“</w:t>
      </w:r>
      <w:r w:rsidR="004E06B9" w:rsidRPr="00CC7675">
        <w:rPr>
          <w:rFonts w:ascii="Times New Roman" w:hAnsi="Times New Roman" w:cs="Times New Roman"/>
          <w:sz w:val="24"/>
          <w:szCs w:val="24"/>
        </w:rPr>
        <w:t>.</w:t>
      </w:r>
    </w:p>
    <w:p w:rsidR="00B86B63" w:rsidRPr="00CC7675" w:rsidRDefault="00B86B63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00C9" w:rsidRPr="00CC7675" w:rsidRDefault="00AD00C9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675">
        <w:rPr>
          <w:rFonts w:ascii="Times New Roman" w:hAnsi="Times New Roman"/>
          <w:b/>
          <w:sz w:val="24"/>
          <w:szCs w:val="24"/>
        </w:rPr>
        <w:t>Članak 5.</w:t>
      </w:r>
    </w:p>
    <w:p w:rsidR="00CC7675" w:rsidRPr="00CC7675" w:rsidRDefault="00CC7675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0086" w:rsidRPr="00CC7675" w:rsidRDefault="00AD00C9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U članku 1</w:t>
      </w:r>
      <w:r w:rsidR="00CC7675" w:rsidRPr="00CC7675">
        <w:rPr>
          <w:rFonts w:ascii="Times New Roman" w:hAnsi="Times New Roman"/>
          <w:sz w:val="24"/>
          <w:szCs w:val="24"/>
        </w:rPr>
        <w:t>4</w:t>
      </w:r>
      <w:r w:rsidRPr="00CC7675">
        <w:rPr>
          <w:rFonts w:ascii="Times New Roman" w:hAnsi="Times New Roman"/>
          <w:sz w:val="24"/>
          <w:szCs w:val="24"/>
        </w:rPr>
        <w:t>. stavak 2. mijenja se i glasi:</w:t>
      </w:r>
    </w:p>
    <w:p w:rsidR="00AD00C9" w:rsidRPr="00CC7675" w:rsidRDefault="00AD00C9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bookmarkStart w:id="3" w:name="_Hlk108074282"/>
      <w:r w:rsidRPr="00CC7675">
        <w:rPr>
          <w:rFonts w:ascii="Times New Roman" w:hAnsi="Times New Roman" w:cs="Times New Roman"/>
          <w:sz w:val="24"/>
          <w:szCs w:val="24"/>
        </w:rPr>
        <w:t xml:space="preserve">„Uspjeh u školovanju za studente ostalih godina boduje se na sljedeći način: umnožak ukupnog broja ostvarenih ECTS bodova u prethodnoj akademskoj godini i prosječne ocjene ostvarene na ispitima položenima u prethodnoj akademskoj godini dijeli se s prosječnom ocjenom svih studenata prethodne godine studijskog programa, a dobiveni rezultat dijeli </w:t>
      </w:r>
      <w:r w:rsidR="00673E47">
        <w:rPr>
          <w:rFonts w:ascii="Times New Roman" w:hAnsi="Times New Roman" w:cs="Times New Roman"/>
          <w:sz w:val="24"/>
          <w:szCs w:val="24"/>
        </w:rPr>
        <w:t xml:space="preserve">se </w:t>
      </w:r>
      <w:r w:rsidRPr="00CC7675">
        <w:rPr>
          <w:rFonts w:ascii="Times New Roman" w:hAnsi="Times New Roman" w:cs="Times New Roman"/>
          <w:sz w:val="24"/>
          <w:szCs w:val="24"/>
        </w:rPr>
        <w:t>s brojem 5 i zaokružuje na dvije decimale.“</w:t>
      </w:r>
      <w:r w:rsidR="00CC7675" w:rsidRPr="00CC7675">
        <w:rPr>
          <w:rFonts w:ascii="Times New Roman" w:hAnsi="Times New Roman" w:cs="Times New Roman"/>
          <w:sz w:val="24"/>
          <w:szCs w:val="24"/>
        </w:rPr>
        <w:t>.</w:t>
      </w:r>
    </w:p>
    <w:p w:rsidR="007D0086" w:rsidRPr="00CC7675" w:rsidRDefault="00AD00C9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Iza stavka 2. dodaju se stavci 3. i 4. koji glase:</w:t>
      </w:r>
    </w:p>
    <w:p w:rsidR="00AD00C9" w:rsidRPr="00CC7675" w:rsidRDefault="00AD00C9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 w:cs="Times New Roman"/>
          <w:sz w:val="24"/>
          <w:szCs w:val="24"/>
        </w:rPr>
        <w:t xml:space="preserve">„Uspjeh u školovanju za studente ostalih godina koji su imali upisano mirovanje studentskih obveza, boduje se prema ocjenama postignutim u godini koja je prethodila godini mirovanja studentskih obveza, a za studente koji nisu neposredno nakon završenog preddiplomskog studija upisali diplomski studij, boduje se prema ocjenama postignutim u zadnjoj godini u kojoj su imali status redovitog studenta. </w:t>
      </w:r>
    </w:p>
    <w:p w:rsidR="00F40D21" w:rsidRPr="00CC7675" w:rsidRDefault="00AD00C9" w:rsidP="00C4001E">
      <w:pPr>
        <w:tabs>
          <w:tab w:val="left" w:pos="1036"/>
        </w:tabs>
        <w:spacing w:after="0" w:line="240" w:lineRule="auto"/>
        <w:ind w:right="13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 w:cs="Times New Roman"/>
          <w:sz w:val="24"/>
          <w:szCs w:val="24"/>
        </w:rPr>
        <w:t>Temeljem uspjeha u školovanju studenti ostalih godina mogu ostvariti najviše 20 bodova.“</w:t>
      </w:r>
      <w:r w:rsidR="00CC7675" w:rsidRPr="00CC7675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CC7675" w:rsidRPr="00CC7675" w:rsidRDefault="00CC7675" w:rsidP="00C4001E">
      <w:pPr>
        <w:tabs>
          <w:tab w:val="left" w:pos="1036"/>
        </w:tabs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:rsidR="00F40D21" w:rsidRDefault="00F40D21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 w:rsidRPr="00CC7675">
        <w:rPr>
          <w:rFonts w:ascii="Times New Roman" w:hAnsi="Times New Roman"/>
          <w:b/>
          <w:sz w:val="24"/>
          <w:szCs w:val="24"/>
        </w:rPr>
        <w:t>Članak 6.</w:t>
      </w:r>
    </w:p>
    <w:p w:rsidR="00CC7675" w:rsidRPr="00F16EBF" w:rsidRDefault="00CC7675" w:rsidP="00C4001E">
      <w:pPr>
        <w:tabs>
          <w:tab w:val="left" w:pos="1036"/>
        </w:tabs>
        <w:spacing w:after="0" w:line="240" w:lineRule="auto"/>
        <w:ind w:right="137"/>
        <w:rPr>
          <w:rFonts w:ascii="Arial" w:eastAsia="Times New Roman" w:hAnsi="Arial" w:cs="Arial"/>
          <w:sz w:val="24"/>
          <w:szCs w:val="24"/>
          <w:lang w:eastAsia="hr-HR"/>
        </w:rPr>
      </w:pPr>
    </w:p>
    <w:p w:rsidR="00F16EBF" w:rsidRDefault="00F40D21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U članku 1</w:t>
      </w:r>
      <w:r w:rsidR="00CC7675">
        <w:rPr>
          <w:rFonts w:ascii="Times New Roman" w:hAnsi="Times New Roman"/>
          <w:sz w:val="24"/>
          <w:szCs w:val="24"/>
        </w:rPr>
        <w:t>5</w:t>
      </w:r>
      <w:r w:rsidRPr="00CC7675">
        <w:rPr>
          <w:rFonts w:ascii="Times New Roman" w:hAnsi="Times New Roman"/>
          <w:sz w:val="24"/>
          <w:szCs w:val="24"/>
        </w:rPr>
        <w:t xml:space="preserve">. stavku </w:t>
      </w:r>
      <w:r w:rsidR="00CC7675">
        <w:rPr>
          <w:rFonts w:ascii="Times New Roman" w:hAnsi="Times New Roman"/>
          <w:sz w:val="24"/>
          <w:szCs w:val="24"/>
        </w:rPr>
        <w:t>1</w:t>
      </w:r>
      <w:r w:rsidR="00F16EBF">
        <w:rPr>
          <w:rFonts w:ascii="Times New Roman" w:hAnsi="Times New Roman"/>
          <w:sz w:val="24"/>
          <w:szCs w:val="24"/>
        </w:rPr>
        <w:t>.</w:t>
      </w:r>
      <w:r w:rsidR="00F16EBF" w:rsidRPr="00F16EBF">
        <w:rPr>
          <w:rFonts w:ascii="Times New Roman" w:hAnsi="Times New Roman" w:cs="Times New Roman"/>
          <w:sz w:val="24"/>
          <w:szCs w:val="24"/>
        </w:rPr>
        <w:t xml:space="preserve"> </w:t>
      </w:r>
      <w:r w:rsidR="00673E47">
        <w:rPr>
          <w:rFonts w:ascii="Times New Roman" w:hAnsi="Times New Roman" w:cs="Times New Roman"/>
          <w:sz w:val="24"/>
          <w:szCs w:val="24"/>
        </w:rPr>
        <w:t>riječi: „članak</w:t>
      </w:r>
      <w:r w:rsidR="00F16EBF" w:rsidRPr="00CC7675">
        <w:rPr>
          <w:rFonts w:ascii="Times New Roman" w:hAnsi="Times New Roman" w:cs="Times New Roman"/>
          <w:sz w:val="24"/>
          <w:szCs w:val="24"/>
        </w:rPr>
        <w:t xml:space="preserve"> 12.</w:t>
      </w:r>
      <w:r w:rsidR="00673E47">
        <w:rPr>
          <w:rFonts w:ascii="Times New Roman" w:hAnsi="Times New Roman" w:cs="Times New Roman"/>
          <w:sz w:val="24"/>
          <w:szCs w:val="24"/>
        </w:rPr>
        <w:t>“</w:t>
      </w:r>
      <w:r w:rsidR="00F16EBF" w:rsidRPr="00CC7675">
        <w:rPr>
          <w:rFonts w:ascii="Times New Roman" w:hAnsi="Times New Roman" w:cs="Times New Roman"/>
          <w:sz w:val="24"/>
          <w:szCs w:val="24"/>
        </w:rPr>
        <w:t xml:space="preserve"> </w:t>
      </w:r>
      <w:r w:rsidR="00673E47">
        <w:rPr>
          <w:rFonts w:ascii="Times New Roman" w:hAnsi="Times New Roman" w:cs="Times New Roman"/>
          <w:sz w:val="24"/>
          <w:szCs w:val="24"/>
        </w:rPr>
        <w:t>zamjenjuju se</w:t>
      </w:r>
      <w:r w:rsidR="0078139A">
        <w:rPr>
          <w:rFonts w:ascii="Times New Roman" w:hAnsi="Times New Roman" w:cs="Times New Roman"/>
          <w:sz w:val="24"/>
          <w:szCs w:val="24"/>
        </w:rPr>
        <w:t xml:space="preserve"> riječi</w:t>
      </w:r>
      <w:r w:rsidR="00673E47">
        <w:rPr>
          <w:rFonts w:ascii="Times New Roman" w:hAnsi="Times New Roman" w:cs="Times New Roman"/>
          <w:sz w:val="24"/>
          <w:szCs w:val="24"/>
        </w:rPr>
        <w:t>ma</w:t>
      </w:r>
      <w:r w:rsidR="0078139A">
        <w:rPr>
          <w:rFonts w:ascii="Times New Roman" w:hAnsi="Times New Roman" w:cs="Times New Roman"/>
          <w:sz w:val="24"/>
          <w:szCs w:val="24"/>
        </w:rPr>
        <w:t xml:space="preserve">: </w:t>
      </w:r>
      <w:r w:rsidR="00F16EBF" w:rsidRPr="00CC7675">
        <w:rPr>
          <w:rFonts w:ascii="Times New Roman" w:hAnsi="Times New Roman" w:cs="Times New Roman"/>
          <w:sz w:val="24"/>
          <w:szCs w:val="24"/>
        </w:rPr>
        <w:t>„</w:t>
      </w:r>
      <w:r w:rsidR="0078139A">
        <w:rPr>
          <w:rFonts w:ascii="Times New Roman" w:hAnsi="Times New Roman" w:cs="Times New Roman"/>
          <w:sz w:val="24"/>
          <w:szCs w:val="24"/>
        </w:rPr>
        <w:t xml:space="preserve"> </w:t>
      </w:r>
      <w:r w:rsidR="00673E47">
        <w:rPr>
          <w:rFonts w:ascii="Times New Roman" w:hAnsi="Times New Roman" w:cs="Times New Roman"/>
          <w:sz w:val="24"/>
          <w:szCs w:val="24"/>
        </w:rPr>
        <w:t xml:space="preserve">člancima 12. </w:t>
      </w:r>
      <w:r w:rsidR="0078139A">
        <w:rPr>
          <w:rFonts w:ascii="Times New Roman" w:hAnsi="Times New Roman" w:cs="Times New Roman"/>
          <w:sz w:val="24"/>
          <w:szCs w:val="24"/>
        </w:rPr>
        <w:t xml:space="preserve">i </w:t>
      </w:r>
      <w:r w:rsidR="00F16EBF" w:rsidRPr="00CC7675">
        <w:rPr>
          <w:rFonts w:ascii="Times New Roman" w:hAnsi="Times New Roman" w:cs="Times New Roman"/>
          <w:sz w:val="24"/>
          <w:szCs w:val="24"/>
        </w:rPr>
        <w:t>12</w:t>
      </w:r>
      <w:r w:rsidR="00673E47">
        <w:rPr>
          <w:rFonts w:ascii="Times New Roman" w:hAnsi="Times New Roman" w:cs="Times New Roman"/>
          <w:sz w:val="24"/>
          <w:szCs w:val="24"/>
        </w:rPr>
        <w:t>.</w:t>
      </w:r>
      <w:r w:rsidR="00F16EBF" w:rsidRPr="00CC7675">
        <w:rPr>
          <w:rFonts w:ascii="Times New Roman" w:hAnsi="Times New Roman" w:cs="Times New Roman"/>
          <w:sz w:val="24"/>
          <w:szCs w:val="24"/>
        </w:rPr>
        <w:t xml:space="preserve"> a“.</w:t>
      </w:r>
    </w:p>
    <w:p w:rsidR="00F16EBF" w:rsidRDefault="00F16EBF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16EBF" w:rsidRPr="00CC7675" w:rsidRDefault="00F16EBF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stavku 2.</w:t>
      </w:r>
      <w:r w:rsidRPr="00F16EBF">
        <w:rPr>
          <w:rFonts w:ascii="Times New Roman" w:hAnsi="Times New Roman"/>
          <w:sz w:val="24"/>
          <w:szCs w:val="24"/>
        </w:rPr>
        <w:t xml:space="preserve"> </w:t>
      </w:r>
      <w:r w:rsidRPr="00CC7675">
        <w:rPr>
          <w:rFonts w:ascii="Times New Roman" w:hAnsi="Times New Roman"/>
          <w:sz w:val="24"/>
          <w:szCs w:val="24"/>
        </w:rPr>
        <w:t>točkama a), b) i c) riječi: „1 bod“ zamjenjuj</w:t>
      </w:r>
      <w:r>
        <w:rPr>
          <w:rFonts w:ascii="Times New Roman" w:hAnsi="Times New Roman"/>
          <w:sz w:val="24"/>
          <w:szCs w:val="24"/>
        </w:rPr>
        <w:t>u</w:t>
      </w:r>
      <w:r w:rsidRPr="00CC7675">
        <w:rPr>
          <w:rFonts w:ascii="Times New Roman" w:hAnsi="Times New Roman"/>
          <w:sz w:val="24"/>
          <w:szCs w:val="24"/>
        </w:rPr>
        <w:t xml:space="preserve"> se riječima: „2 boda“.</w:t>
      </w:r>
    </w:p>
    <w:p w:rsidR="00CC7675" w:rsidRDefault="00CC7675" w:rsidP="00C4001E">
      <w:pPr>
        <w:tabs>
          <w:tab w:val="left" w:pos="39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B63" w:rsidRDefault="00F40D21" w:rsidP="00C4001E">
      <w:pPr>
        <w:tabs>
          <w:tab w:val="left" w:pos="394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Iza stavka 2. dodaje se novi stavak 3. koji glasi: </w:t>
      </w:r>
    </w:p>
    <w:p w:rsidR="00F16EBF" w:rsidRPr="00CC7675" w:rsidRDefault="00F16EBF" w:rsidP="00C4001E">
      <w:pPr>
        <w:tabs>
          <w:tab w:val="left" w:pos="394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40D21" w:rsidRDefault="00F40D21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 w:cs="Times New Roman"/>
          <w:sz w:val="24"/>
          <w:szCs w:val="24"/>
        </w:rPr>
        <w:t>„Studentima ostalih godina koji su imali upisano mirovanje studentskih obveza, boduju se izvannastavna postignuća ostvarena u godini koja je prethodila godini mirovanja studentskih obveza, a za studente koji nisu neposredno nakon završenog preddiplomskog studija upisali diplomski studij, prema postignućima ostvarenim u zadnjoj godini u kojoj su imali status redovitog studenta.“</w:t>
      </w:r>
      <w:r w:rsidR="00F16EBF">
        <w:rPr>
          <w:rFonts w:ascii="Times New Roman" w:hAnsi="Times New Roman" w:cs="Times New Roman"/>
          <w:sz w:val="24"/>
          <w:szCs w:val="24"/>
        </w:rPr>
        <w:t>.</w:t>
      </w:r>
    </w:p>
    <w:p w:rsidR="00F16EBF" w:rsidRPr="00CC7675" w:rsidRDefault="00F16EBF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0D21" w:rsidRPr="00CC7675" w:rsidRDefault="00F40D21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 w:cs="Times New Roman"/>
          <w:sz w:val="24"/>
          <w:szCs w:val="24"/>
        </w:rPr>
        <w:t xml:space="preserve">Dosadašnji stavak 3. postaje stavak 4. </w:t>
      </w:r>
    </w:p>
    <w:p w:rsidR="00625F26" w:rsidRPr="00CC7675" w:rsidRDefault="00625F26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9AD" w:rsidRDefault="00CD29AD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</w:p>
    <w:p w:rsidR="00E33038" w:rsidRDefault="00E33038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 w:rsidRPr="00CC7675">
        <w:rPr>
          <w:rFonts w:ascii="Times New Roman" w:hAnsi="Times New Roman"/>
          <w:b/>
          <w:sz w:val="24"/>
          <w:szCs w:val="24"/>
        </w:rPr>
        <w:lastRenderedPageBreak/>
        <w:t>Članak 7.</w:t>
      </w:r>
    </w:p>
    <w:p w:rsidR="00F16EBF" w:rsidRDefault="00F16EBF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</w:p>
    <w:p w:rsidR="00F16EBF" w:rsidRPr="00426BCC" w:rsidRDefault="00426BCC" w:rsidP="0078139A">
      <w:pPr>
        <w:tabs>
          <w:tab w:val="left" w:pos="0"/>
        </w:tabs>
        <w:spacing w:after="0" w:line="240" w:lineRule="auto"/>
        <w:ind w:right="137" w:firstLine="851"/>
        <w:rPr>
          <w:rFonts w:ascii="Times New Roman" w:hAnsi="Times New Roman"/>
          <w:sz w:val="24"/>
          <w:szCs w:val="24"/>
        </w:rPr>
      </w:pPr>
      <w:r w:rsidRPr="00426BCC">
        <w:rPr>
          <w:rFonts w:ascii="Times New Roman" w:hAnsi="Times New Roman"/>
          <w:sz w:val="24"/>
          <w:szCs w:val="24"/>
        </w:rPr>
        <w:t>Iza članka 15. dodaje se članak 15</w:t>
      </w:r>
      <w:r w:rsidR="00673E47">
        <w:rPr>
          <w:rFonts w:ascii="Times New Roman" w:hAnsi="Times New Roman"/>
          <w:sz w:val="24"/>
          <w:szCs w:val="24"/>
        </w:rPr>
        <w:t>.</w:t>
      </w:r>
      <w:r w:rsidRPr="00426BCC">
        <w:rPr>
          <w:rFonts w:ascii="Times New Roman" w:hAnsi="Times New Roman"/>
          <w:sz w:val="24"/>
          <w:szCs w:val="24"/>
        </w:rPr>
        <w:t xml:space="preserve"> a koji glasi:</w:t>
      </w:r>
    </w:p>
    <w:p w:rsidR="00426BCC" w:rsidRDefault="00426BCC" w:rsidP="00C4001E">
      <w:pPr>
        <w:tabs>
          <w:tab w:val="left" w:pos="1036"/>
        </w:tabs>
        <w:spacing w:after="0" w:line="240" w:lineRule="auto"/>
        <w:ind w:right="137"/>
        <w:rPr>
          <w:rFonts w:ascii="Times New Roman" w:hAnsi="Times New Roman"/>
          <w:b/>
          <w:sz w:val="24"/>
          <w:szCs w:val="24"/>
        </w:rPr>
      </w:pPr>
    </w:p>
    <w:p w:rsidR="00426BCC" w:rsidRPr="00426BCC" w:rsidRDefault="00426BCC" w:rsidP="00C4001E">
      <w:pPr>
        <w:pStyle w:val="BodyText"/>
        <w:jc w:val="center"/>
        <w:rPr>
          <w:b/>
          <w:sz w:val="24"/>
          <w:szCs w:val="24"/>
        </w:rPr>
      </w:pPr>
      <w:bookmarkStart w:id="4" w:name="_Hlk107906726"/>
      <w:r w:rsidRPr="00426BCC">
        <w:rPr>
          <w:b/>
          <w:sz w:val="24"/>
          <w:szCs w:val="24"/>
        </w:rPr>
        <w:t>„</w:t>
      </w:r>
      <w:r w:rsidRPr="00CC7675">
        <w:rPr>
          <w:b/>
          <w:sz w:val="24"/>
          <w:szCs w:val="24"/>
        </w:rPr>
        <w:t>Članak</w:t>
      </w:r>
      <w:r w:rsidRPr="00426BCC">
        <w:rPr>
          <w:b/>
          <w:sz w:val="24"/>
          <w:szCs w:val="24"/>
        </w:rPr>
        <w:t xml:space="preserve"> 15</w:t>
      </w:r>
      <w:r w:rsidR="00673E47">
        <w:rPr>
          <w:b/>
          <w:sz w:val="24"/>
          <w:szCs w:val="24"/>
        </w:rPr>
        <w:t>.</w:t>
      </w:r>
      <w:r w:rsidRPr="00426BCC">
        <w:rPr>
          <w:b/>
          <w:sz w:val="24"/>
          <w:szCs w:val="24"/>
        </w:rPr>
        <w:t xml:space="preserve"> a</w:t>
      </w:r>
    </w:p>
    <w:p w:rsidR="00426BCC" w:rsidRPr="00426BCC" w:rsidRDefault="00426BCC" w:rsidP="00C4001E">
      <w:pPr>
        <w:pStyle w:val="BodyText"/>
        <w:jc w:val="center"/>
        <w:rPr>
          <w:b/>
          <w:sz w:val="24"/>
          <w:szCs w:val="24"/>
        </w:rPr>
      </w:pPr>
    </w:p>
    <w:p w:rsidR="00426BCC" w:rsidRPr="00426BCC" w:rsidRDefault="00426BCC" w:rsidP="00C4001E">
      <w:pPr>
        <w:pStyle w:val="BodyText"/>
        <w:ind w:firstLine="851"/>
        <w:rPr>
          <w:sz w:val="24"/>
          <w:szCs w:val="24"/>
        </w:rPr>
      </w:pPr>
      <w:r w:rsidRPr="00426BCC">
        <w:rPr>
          <w:sz w:val="24"/>
          <w:szCs w:val="24"/>
        </w:rPr>
        <w:t>Izvannastavna</w:t>
      </w:r>
      <w:r w:rsidRPr="00426BCC">
        <w:rPr>
          <w:spacing w:val="11"/>
          <w:sz w:val="24"/>
          <w:szCs w:val="24"/>
        </w:rPr>
        <w:t xml:space="preserve"> </w:t>
      </w:r>
      <w:r w:rsidRPr="00426BCC">
        <w:rPr>
          <w:sz w:val="24"/>
          <w:szCs w:val="24"/>
        </w:rPr>
        <w:t>postignuća</w:t>
      </w:r>
      <w:r w:rsidRPr="00426BCC">
        <w:rPr>
          <w:spacing w:val="11"/>
          <w:sz w:val="24"/>
          <w:szCs w:val="24"/>
        </w:rPr>
        <w:t xml:space="preserve"> </w:t>
      </w:r>
      <w:r w:rsidRPr="00426BCC">
        <w:rPr>
          <w:sz w:val="24"/>
          <w:szCs w:val="24"/>
        </w:rPr>
        <w:t>studenata ostalih godina u području umjetnosti ostvarena u prethodnoj godini boduju se na sljedeći način:</w:t>
      </w:r>
    </w:p>
    <w:p w:rsidR="00426BCC" w:rsidRPr="00426BCC" w:rsidRDefault="00426BCC" w:rsidP="00C4001E">
      <w:pPr>
        <w:pStyle w:val="CommentText"/>
        <w:ind w:left="1134" w:hanging="283"/>
        <w:rPr>
          <w:sz w:val="24"/>
          <w:szCs w:val="24"/>
        </w:rPr>
      </w:pPr>
      <w:r w:rsidRPr="00426BCC">
        <w:rPr>
          <w:sz w:val="24"/>
          <w:szCs w:val="24"/>
        </w:rPr>
        <w:t>a) sudjelovanje na međunarodnoj umjetničkoj manifestaciji</w:t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  <w:t>1 bod;</w:t>
      </w:r>
    </w:p>
    <w:p w:rsidR="00426BCC" w:rsidRPr="00426BCC" w:rsidRDefault="00426BCC" w:rsidP="00C4001E">
      <w:pPr>
        <w:pStyle w:val="CommentText"/>
        <w:ind w:left="1134" w:hanging="283"/>
        <w:rPr>
          <w:sz w:val="24"/>
          <w:szCs w:val="24"/>
        </w:rPr>
      </w:pPr>
      <w:r w:rsidRPr="00426BCC">
        <w:rPr>
          <w:sz w:val="24"/>
          <w:szCs w:val="24"/>
        </w:rPr>
        <w:t>c) nagrada na međunarodnoj umjetničkoj manifestaciji</w:t>
      </w:r>
      <w:r w:rsidRPr="00426BCC">
        <w:rPr>
          <w:sz w:val="24"/>
          <w:szCs w:val="24"/>
        </w:rPr>
        <w:tab/>
        <w:t xml:space="preserve"> </w:t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="00D6378A">
        <w:rPr>
          <w:sz w:val="24"/>
          <w:szCs w:val="24"/>
        </w:rPr>
        <w:tab/>
      </w:r>
      <w:r w:rsidRPr="00426BCC">
        <w:rPr>
          <w:sz w:val="24"/>
          <w:szCs w:val="24"/>
        </w:rPr>
        <w:t>2 boda;</w:t>
      </w:r>
    </w:p>
    <w:p w:rsidR="00426BCC" w:rsidRPr="00426BCC" w:rsidRDefault="00426BCC" w:rsidP="00C4001E">
      <w:pPr>
        <w:pStyle w:val="CommentText"/>
        <w:ind w:left="1134" w:hanging="283"/>
        <w:rPr>
          <w:sz w:val="24"/>
          <w:szCs w:val="24"/>
        </w:rPr>
      </w:pPr>
      <w:r w:rsidRPr="00426BCC">
        <w:rPr>
          <w:sz w:val="24"/>
          <w:szCs w:val="24"/>
        </w:rPr>
        <w:t xml:space="preserve">c) vrijedno priznanje </w:t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="00210699">
        <w:rPr>
          <w:sz w:val="24"/>
          <w:szCs w:val="24"/>
        </w:rPr>
        <w:tab/>
      </w:r>
      <w:r w:rsidR="00210699">
        <w:rPr>
          <w:sz w:val="24"/>
          <w:szCs w:val="24"/>
        </w:rPr>
        <w:tab/>
      </w:r>
      <w:r w:rsidR="00210699">
        <w:rPr>
          <w:sz w:val="24"/>
          <w:szCs w:val="24"/>
        </w:rPr>
        <w:tab/>
      </w:r>
      <w:r w:rsidR="00210699">
        <w:rPr>
          <w:sz w:val="24"/>
          <w:szCs w:val="24"/>
        </w:rPr>
        <w:tab/>
      </w:r>
      <w:r w:rsidR="00210699">
        <w:rPr>
          <w:sz w:val="24"/>
          <w:szCs w:val="24"/>
        </w:rPr>
        <w:tab/>
      </w:r>
      <w:r w:rsidR="00210699">
        <w:rPr>
          <w:sz w:val="24"/>
          <w:szCs w:val="24"/>
        </w:rPr>
        <w:tab/>
      </w:r>
      <w:r w:rsidR="00210699">
        <w:rPr>
          <w:sz w:val="24"/>
          <w:szCs w:val="24"/>
        </w:rPr>
        <w:tab/>
      </w:r>
      <w:r w:rsidR="00D6378A">
        <w:rPr>
          <w:sz w:val="24"/>
          <w:szCs w:val="24"/>
        </w:rPr>
        <w:tab/>
      </w:r>
      <w:r w:rsidRPr="00426BCC">
        <w:rPr>
          <w:sz w:val="24"/>
          <w:szCs w:val="24"/>
        </w:rPr>
        <w:tab/>
        <w:t>2 boda.</w:t>
      </w:r>
    </w:p>
    <w:p w:rsidR="00426BCC" w:rsidRPr="00426BCC" w:rsidRDefault="00426BCC" w:rsidP="00C4001E">
      <w:pPr>
        <w:pStyle w:val="BodyText"/>
        <w:ind w:left="110" w:right="148" w:firstLine="700"/>
        <w:jc w:val="both"/>
        <w:rPr>
          <w:sz w:val="24"/>
          <w:szCs w:val="24"/>
        </w:rPr>
      </w:pPr>
      <w:r w:rsidRPr="00426BCC">
        <w:rPr>
          <w:sz w:val="24"/>
          <w:szCs w:val="24"/>
        </w:rPr>
        <w:t xml:space="preserve">Pod međunarodnim umjetničkim manifestacijama iz stavka 1. ovoga članka smatraju se profesionalno žirirani ili kurirani festivali, programi, izložbe, smotre i sl. na kojima je student predstavio autorski ili izvođački rad nastao u akademskoj ili profesionalnoj produkciji.“. </w:t>
      </w:r>
    </w:p>
    <w:bookmarkEnd w:id="4"/>
    <w:p w:rsidR="00F16EBF" w:rsidRDefault="00F16EBF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426BCC" w:rsidRDefault="00426BCC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C7675">
        <w:rPr>
          <w:rFonts w:ascii="Times New Roman" w:hAnsi="Times New Roman"/>
          <w:b/>
          <w:sz w:val="24"/>
          <w:szCs w:val="24"/>
        </w:rPr>
        <w:t>Članak 8.</w:t>
      </w:r>
    </w:p>
    <w:p w:rsidR="00264B96" w:rsidRPr="00264B96" w:rsidRDefault="00264B96" w:rsidP="00C4001E">
      <w:pPr>
        <w:pStyle w:val="Heading1"/>
        <w:ind w:left="0"/>
        <w:jc w:val="left"/>
        <w:rPr>
          <w:b w:val="0"/>
          <w:sz w:val="24"/>
          <w:szCs w:val="24"/>
        </w:rPr>
      </w:pPr>
    </w:p>
    <w:p w:rsidR="00264B96" w:rsidRDefault="00AF5F14" w:rsidP="00673E47">
      <w:pPr>
        <w:pStyle w:val="Heading1"/>
        <w:ind w:left="0" w:righ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Članak</w:t>
      </w:r>
      <w:r w:rsidR="00264B96" w:rsidRPr="00264B96">
        <w:rPr>
          <w:b w:val="0"/>
          <w:sz w:val="24"/>
          <w:szCs w:val="24"/>
        </w:rPr>
        <w:t xml:space="preserve"> 16. </w:t>
      </w:r>
      <w:r w:rsidR="00673E47">
        <w:rPr>
          <w:b w:val="0"/>
          <w:sz w:val="24"/>
          <w:szCs w:val="24"/>
        </w:rPr>
        <w:t>mijenja se i glasi:</w:t>
      </w:r>
    </w:p>
    <w:p w:rsidR="00673E47" w:rsidRPr="00BC1BFD" w:rsidRDefault="00673E47" w:rsidP="00673E47">
      <w:pPr>
        <w:pStyle w:val="BodyText"/>
        <w:spacing w:before="1" w:line="266" w:lineRule="auto"/>
        <w:ind w:left="110" w:right="144" w:firstLine="720"/>
        <w:jc w:val="both"/>
        <w:rPr>
          <w:sz w:val="24"/>
          <w:szCs w:val="24"/>
        </w:rPr>
      </w:pPr>
      <w:r w:rsidRPr="00BC1BFD">
        <w:rPr>
          <w:b/>
          <w:sz w:val="24"/>
          <w:szCs w:val="24"/>
        </w:rPr>
        <w:t>„</w:t>
      </w:r>
      <w:bookmarkStart w:id="5" w:name="_Hlk108080600"/>
      <w:r w:rsidRPr="00BC1BFD">
        <w:rPr>
          <w:sz w:val="24"/>
          <w:szCs w:val="24"/>
        </w:rPr>
        <w:t>Povjerenstvo rangira kandidate za dodjelu Stipendije za studente prve godine na temelju bodova ostvarenih prema</w:t>
      </w:r>
      <w:r w:rsidRPr="00BC1BFD">
        <w:rPr>
          <w:spacing w:val="1"/>
          <w:sz w:val="24"/>
          <w:szCs w:val="24"/>
        </w:rPr>
        <w:t xml:space="preserve"> </w:t>
      </w:r>
      <w:r w:rsidRPr="00BC1BFD">
        <w:rPr>
          <w:sz w:val="24"/>
          <w:szCs w:val="24"/>
        </w:rPr>
        <w:t>članku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12., 12 a.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i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članku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14.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stavku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1.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ove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odluke,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a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za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studente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ostalih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godina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na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temelju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bodova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ostvarenih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prema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članku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14.</w:t>
      </w:r>
      <w:r w:rsidRPr="00BC1BFD">
        <w:rPr>
          <w:spacing w:val="2"/>
          <w:sz w:val="24"/>
          <w:szCs w:val="24"/>
        </w:rPr>
        <w:t xml:space="preserve"> </w:t>
      </w:r>
      <w:r w:rsidRPr="00BC1BFD">
        <w:rPr>
          <w:sz w:val="24"/>
          <w:szCs w:val="24"/>
        </w:rPr>
        <w:t>stavku 2., članku 15. stavcima 1. i 2. i članku 15 a. ove odluke.“</w:t>
      </w:r>
    </w:p>
    <w:bookmarkEnd w:id="5"/>
    <w:p w:rsidR="00673E47" w:rsidRDefault="00673E47" w:rsidP="00673E47">
      <w:pPr>
        <w:pStyle w:val="Heading1"/>
        <w:ind w:left="0" w:right="0" w:firstLine="851"/>
        <w:jc w:val="both"/>
        <w:rPr>
          <w:b w:val="0"/>
          <w:sz w:val="24"/>
          <w:szCs w:val="24"/>
        </w:rPr>
      </w:pPr>
    </w:p>
    <w:p w:rsidR="00673E47" w:rsidRPr="00264B96" w:rsidRDefault="00673E47" w:rsidP="00673E47">
      <w:pPr>
        <w:pStyle w:val="Heading1"/>
        <w:ind w:right="0"/>
        <w:jc w:val="both"/>
        <w:rPr>
          <w:sz w:val="24"/>
          <w:szCs w:val="24"/>
        </w:rPr>
      </w:pPr>
    </w:p>
    <w:p w:rsidR="00426BCC" w:rsidRDefault="00F3374A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CC7675">
        <w:rPr>
          <w:rFonts w:ascii="Times New Roman" w:hAnsi="Times New Roman"/>
          <w:b/>
          <w:sz w:val="24"/>
          <w:szCs w:val="24"/>
        </w:rPr>
        <w:t>Članak 9.</w:t>
      </w:r>
    </w:p>
    <w:p w:rsidR="00426BCC" w:rsidRPr="00F3374A" w:rsidRDefault="00426BCC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426BCC" w:rsidRPr="00432DC7" w:rsidRDefault="00F3374A" w:rsidP="00C4001E">
      <w:pPr>
        <w:tabs>
          <w:tab w:val="left" w:pos="0"/>
        </w:tabs>
        <w:spacing w:after="0" w:line="240" w:lineRule="auto"/>
        <w:ind w:right="13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374A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članku 17. stavku 2. iza riječi: „</w:t>
      </w:r>
      <w:r w:rsidRPr="00F3374A">
        <w:rPr>
          <w:rFonts w:ascii="Times New Roman" w:hAnsi="Times New Roman" w:cs="Times New Roman"/>
          <w:sz w:val="24"/>
          <w:szCs w:val="24"/>
        </w:rPr>
        <w:t xml:space="preserve">Stipendija“ stavlja se zarez i dodaju riječi: „ kao i u slučaju da </w:t>
      </w:r>
      <w:r w:rsidR="00641ECF">
        <w:rPr>
          <w:rFonts w:ascii="Times New Roman" w:hAnsi="Times New Roman" w:cs="Times New Roman"/>
          <w:sz w:val="24"/>
          <w:szCs w:val="24"/>
        </w:rPr>
        <w:t xml:space="preserve">jedan ili </w:t>
      </w:r>
      <w:r w:rsidRPr="00F3374A">
        <w:rPr>
          <w:rFonts w:ascii="Times New Roman" w:hAnsi="Times New Roman" w:cs="Times New Roman"/>
          <w:sz w:val="24"/>
          <w:szCs w:val="24"/>
        </w:rPr>
        <w:t>više kandidata umjetničkih studija ostvari jednak ili veći broj bodova od zadnjeg</w:t>
      </w:r>
      <w:r w:rsidR="00432DC7" w:rsidRPr="00641ECF">
        <w:rPr>
          <w:color w:val="FF0000"/>
        </w:rPr>
        <w:t xml:space="preserve"> </w:t>
      </w:r>
      <w:r w:rsidR="00432DC7" w:rsidRPr="0078139A">
        <w:rPr>
          <w:rFonts w:ascii="Times New Roman" w:hAnsi="Times New Roman" w:cs="Times New Roman"/>
          <w:sz w:val="24"/>
          <w:szCs w:val="24"/>
        </w:rPr>
        <w:t>kandidata na prijedlogu</w:t>
      </w:r>
      <w:r w:rsidRPr="0078139A">
        <w:rPr>
          <w:rFonts w:ascii="Times New Roman" w:hAnsi="Times New Roman" w:cs="Times New Roman"/>
          <w:sz w:val="24"/>
          <w:szCs w:val="24"/>
        </w:rPr>
        <w:t xml:space="preserve"> rang list</w:t>
      </w:r>
      <w:r w:rsidR="00432DC7" w:rsidRPr="0078139A">
        <w:rPr>
          <w:rFonts w:ascii="Times New Roman" w:hAnsi="Times New Roman" w:cs="Times New Roman"/>
          <w:sz w:val="24"/>
          <w:szCs w:val="24"/>
        </w:rPr>
        <w:t>e</w:t>
      </w:r>
      <w:r w:rsidRPr="0078139A">
        <w:rPr>
          <w:rFonts w:ascii="Times New Roman" w:hAnsi="Times New Roman" w:cs="Times New Roman"/>
          <w:sz w:val="24"/>
          <w:szCs w:val="24"/>
        </w:rPr>
        <w:t>“.</w:t>
      </w:r>
    </w:p>
    <w:p w:rsidR="00F3374A" w:rsidRDefault="00F3374A" w:rsidP="00C4001E">
      <w:pPr>
        <w:tabs>
          <w:tab w:val="left" w:pos="1036"/>
        </w:tabs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374A" w:rsidRPr="00CC7675" w:rsidRDefault="00F3374A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 w:rsidRPr="00CC767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1</w:t>
      </w:r>
      <w:r w:rsidR="00885F2A">
        <w:rPr>
          <w:rFonts w:ascii="Times New Roman" w:hAnsi="Times New Roman"/>
          <w:b/>
          <w:sz w:val="24"/>
          <w:szCs w:val="24"/>
        </w:rPr>
        <w:t>0</w:t>
      </w:r>
      <w:r w:rsidRPr="00CC7675">
        <w:rPr>
          <w:rFonts w:ascii="Times New Roman" w:hAnsi="Times New Roman"/>
          <w:b/>
          <w:sz w:val="24"/>
          <w:szCs w:val="24"/>
        </w:rPr>
        <w:t>.</w:t>
      </w:r>
    </w:p>
    <w:p w:rsidR="00F3374A" w:rsidRDefault="00F3374A" w:rsidP="00C4001E">
      <w:pPr>
        <w:tabs>
          <w:tab w:val="left" w:pos="1036"/>
        </w:tabs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726" w:rsidRPr="00F51726" w:rsidRDefault="00F51726" w:rsidP="00C4001E">
      <w:pPr>
        <w:tabs>
          <w:tab w:val="left" w:pos="0"/>
        </w:tabs>
        <w:spacing w:after="0" w:line="240" w:lineRule="auto"/>
        <w:ind w:right="13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7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20. </w:t>
      </w:r>
      <w:r w:rsidR="00F32F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stavku 1. </w:t>
      </w:r>
      <w:r w:rsidRPr="00F51726">
        <w:rPr>
          <w:rFonts w:ascii="Times New Roman" w:eastAsia="Times New Roman" w:hAnsi="Times New Roman" w:cs="Times New Roman"/>
          <w:sz w:val="24"/>
          <w:szCs w:val="24"/>
          <w:lang w:eastAsia="hr-HR"/>
        </w:rPr>
        <w:t>iza riječi: „</w:t>
      </w:r>
      <w:r w:rsidRPr="00F51726">
        <w:rPr>
          <w:rFonts w:ascii="Times New Roman" w:hAnsi="Times New Roman" w:cs="Times New Roman"/>
          <w:sz w:val="24"/>
          <w:szCs w:val="24"/>
        </w:rPr>
        <w:t xml:space="preserve">dodjeljuje“ dodaju se riječi:“ </w:t>
      </w:r>
      <w:r w:rsidR="00A27ABB">
        <w:rPr>
          <w:rFonts w:ascii="Times New Roman" w:hAnsi="Times New Roman" w:cs="Times New Roman"/>
          <w:sz w:val="24"/>
          <w:szCs w:val="24"/>
        </w:rPr>
        <w:t>z</w:t>
      </w:r>
      <w:r w:rsidRPr="00F51726">
        <w:rPr>
          <w:rFonts w:ascii="Times New Roman" w:hAnsi="Times New Roman" w:cs="Times New Roman"/>
          <w:sz w:val="24"/>
          <w:szCs w:val="24"/>
        </w:rPr>
        <w:t>a trajanja statusa redovitog učenika, odnosno za trajanja statusa redovitog studenta“.</w:t>
      </w:r>
    </w:p>
    <w:p w:rsidR="00F3374A" w:rsidRDefault="00F3374A" w:rsidP="00C4001E">
      <w:pPr>
        <w:tabs>
          <w:tab w:val="left" w:pos="1036"/>
        </w:tabs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726" w:rsidRPr="00CC7675" w:rsidRDefault="00F51726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>Članak 1</w:t>
      </w:r>
      <w:r w:rsidR="00885F2A">
        <w:rPr>
          <w:rFonts w:ascii="Times New Roman" w:hAnsi="Times New Roman"/>
          <w:b/>
          <w:bCs/>
          <w:sz w:val="24"/>
          <w:szCs w:val="24"/>
        </w:rPr>
        <w:t>1</w:t>
      </w:r>
      <w:r w:rsidRPr="00CC7675">
        <w:rPr>
          <w:rFonts w:ascii="Times New Roman" w:hAnsi="Times New Roman"/>
          <w:b/>
          <w:bCs/>
          <w:sz w:val="24"/>
          <w:szCs w:val="24"/>
        </w:rPr>
        <w:t>.</w:t>
      </w:r>
    </w:p>
    <w:p w:rsidR="00F3374A" w:rsidRDefault="00F3374A" w:rsidP="00C4001E">
      <w:pPr>
        <w:tabs>
          <w:tab w:val="left" w:pos="1036"/>
        </w:tabs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726" w:rsidRDefault="00F51726" w:rsidP="00C4001E">
      <w:pPr>
        <w:tabs>
          <w:tab w:val="left" w:pos="0"/>
        </w:tabs>
        <w:spacing w:after="0" w:line="240" w:lineRule="auto"/>
        <w:ind w:right="13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članka 22. dodaje se članak 22</w:t>
      </w:r>
      <w:r w:rsidR="00673E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koji glasi:</w:t>
      </w:r>
    </w:p>
    <w:p w:rsidR="00F51726" w:rsidRPr="00F51726" w:rsidRDefault="00F51726" w:rsidP="00C400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1726" w:rsidRPr="00F51726" w:rsidRDefault="00F51726" w:rsidP="00C400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726">
        <w:rPr>
          <w:rFonts w:ascii="Times New Roman" w:eastAsia="Times New Roman" w:hAnsi="Times New Roman" w:cs="Times New Roman"/>
          <w:b/>
          <w:sz w:val="24"/>
          <w:szCs w:val="24"/>
        </w:rPr>
        <w:t>„Članak 22</w:t>
      </w:r>
      <w:r w:rsidR="00673E4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51726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</w:p>
    <w:p w:rsidR="00F51726" w:rsidRPr="00F51726" w:rsidRDefault="00F51726" w:rsidP="00C4001E">
      <w:pPr>
        <w:widowControl w:val="0"/>
        <w:autoSpaceDE w:val="0"/>
        <w:autoSpaceDN w:val="0"/>
        <w:spacing w:after="0" w:line="240" w:lineRule="auto"/>
        <w:ind w:left="1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1726" w:rsidRPr="00F51726" w:rsidRDefault="00F15E9B" w:rsidP="00C4001E">
      <w:pPr>
        <w:widowControl w:val="0"/>
        <w:autoSpaceDE w:val="0"/>
        <w:autoSpaceDN w:val="0"/>
        <w:spacing w:after="0" w:line="240" w:lineRule="auto"/>
        <w:ind w:left="11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Korisnik</w:t>
      </w:r>
      <w:r w:rsidR="00F51726" w:rsidRPr="00F51726">
        <w:rPr>
          <w:rFonts w:ascii="Times New Roman" w:eastAsia="Times New Roman" w:hAnsi="Times New Roman" w:cs="Times New Roman"/>
          <w:sz w:val="24"/>
          <w:szCs w:val="24"/>
        </w:rPr>
        <w:t xml:space="preserve"> Stipendije dužan je i nakon prestanka korištenja Stipendije obavještavati nadležno gradsko upravno tijelo o tijeku školovanja i zaposlenju.</w:t>
      </w:r>
    </w:p>
    <w:p w:rsidR="00F51726" w:rsidRPr="00F51726" w:rsidRDefault="00F51726" w:rsidP="00C4001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17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 gradsko upravno tijelo ima pravo provjere točnosti podataka i dokumentacije što ih je dostavio kandidat za dodjelu Stipendije, odnosno </w:t>
      </w:r>
      <w:r w:rsidR="00FC140F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15E9B">
        <w:rPr>
          <w:rFonts w:ascii="Times New Roman" w:eastAsia="Times New Roman" w:hAnsi="Times New Roman" w:cs="Times New Roman"/>
          <w:sz w:val="24"/>
          <w:szCs w:val="24"/>
          <w:lang w:eastAsia="hr-HR"/>
        </w:rPr>
        <w:t>orisnik</w:t>
      </w:r>
      <w:r w:rsidRPr="00F517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Stipendije.“.</w:t>
      </w:r>
    </w:p>
    <w:p w:rsidR="00F3374A" w:rsidRDefault="00F3374A" w:rsidP="00C4001E">
      <w:pPr>
        <w:tabs>
          <w:tab w:val="left" w:pos="1036"/>
        </w:tabs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5DF1" w:rsidRDefault="000C5DF1" w:rsidP="00C4001E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 w:rsidRPr="00CC7675">
        <w:rPr>
          <w:rFonts w:ascii="Times New Roman" w:hAnsi="Times New Roman"/>
          <w:b/>
          <w:sz w:val="24"/>
          <w:szCs w:val="24"/>
        </w:rPr>
        <w:t xml:space="preserve">Članak </w:t>
      </w:r>
      <w:r w:rsidR="00F51726">
        <w:rPr>
          <w:rFonts w:ascii="Times New Roman" w:hAnsi="Times New Roman"/>
          <w:b/>
          <w:sz w:val="24"/>
          <w:szCs w:val="24"/>
        </w:rPr>
        <w:t>1</w:t>
      </w:r>
      <w:r w:rsidR="00885F2A">
        <w:rPr>
          <w:rFonts w:ascii="Times New Roman" w:hAnsi="Times New Roman"/>
          <w:b/>
          <w:sz w:val="24"/>
          <w:szCs w:val="24"/>
        </w:rPr>
        <w:t>2</w:t>
      </w:r>
      <w:r w:rsidRPr="00CC7675">
        <w:rPr>
          <w:rFonts w:ascii="Times New Roman" w:hAnsi="Times New Roman"/>
          <w:b/>
          <w:sz w:val="24"/>
          <w:szCs w:val="24"/>
        </w:rPr>
        <w:t>.</w:t>
      </w:r>
    </w:p>
    <w:p w:rsidR="009F4E2B" w:rsidRPr="00CC7675" w:rsidRDefault="009F4E2B" w:rsidP="00C4001E">
      <w:p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4E2B" w:rsidRPr="00CC7675" w:rsidRDefault="00577EA7" w:rsidP="00B95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U članku 2</w:t>
      </w:r>
      <w:r w:rsidR="00F51726">
        <w:rPr>
          <w:rFonts w:ascii="Times New Roman" w:hAnsi="Times New Roman"/>
          <w:sz w:val="24"/>
          <w:szCs w:val="24"/>
        </w:rPr>
        <w:t>3</w:t>
      </w:r>
      <w:r w:rsidRPr="00CC7675">
        <w:rPr>
          <w:rFonts w:ascii="Times New Roman" w:hAnsi="Times New Roman"/>
          <w:sz w:val="24"/>
          <w:szCs w:val="24"/>
        </w:rPr>
        <w:t>. alineji 5. iza riječi: „podatke o“ dodaju se riječi: „školovanju i“.</w:t>
      </w:r>
    </w:p>
    <w:p w:rsidR="00F51726" w:rsidRDefault="00F51726" w:rsidP="00B95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82E4F" w:rsidRPr="00CC7675" w:rsidRDefault="00D82E4F" w:rsidP="00B950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Iza stavka 1. dodaje se stavak 2. koji glasi:</w:t>
      </w:r>
    </w:p>
    <w:p w:rsidR="00247CB6" w:rsidRPr="00CC7675" w:rsidRDefault="00247CB6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E4F" w:rsidRPr="00CC7675" w:rsidRDefault="00D82E4F" w:rsidP="0032368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„</w:t>
      </w:r>
      <w:r w:rsidRPr="00CC7675">
        <w:rPr>
          <w:rFonts w:ascii="Times New Roman" w:hAnsi="Times New Roman" w:cs="Times New Roman"/>
          <w:sz w:val="24"/>
          <w:szCs w:val="24"/>
          <w:lang w:eastAsia="hr-HR"/>
        </w:rPr>
        <w:t xml:space="preserve">U opravdanim slučajevima koje procjenjuje Povjerenstvo, gradonačelnik može, na prijedlog Povjerenstva, </w:t>
      </w:r>
      <w:r w:rsidR="00FC140F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="00F15E9B">
        <w:rPr>
          <w:rFonts w:ascii="Times New Roman" w:hAnsi="Times New Roman" w:cs="Times New Roman"/>
          <w:sz w:val="24"/>
          <w:szCs w:val="24"/>
          <w:lang w:eastAsia="hr-HR"/>
        </w:rPr>
        <w:t>orisnika</w:t>
      </w:r>
      <w:r w:rsidRPr="00CC7675">
        <w:rPr>
          <w:rFonts w:ascii="Times New Roman" w:hAnsi="Times New Roman" w:cs="Times New Roman"/>
          <w:sz w:val="24"/>
          <w:szCs w:val="24"/>
          <w:lang w:eastAsia="hr-HR"/>
        </w:rPr>
        <w:t xml:space="preserve"> Stipendije osloboditi obveze vraćanja Stipendije ili mu obvezu vraćanja Stipendije odgoditi na određeno vrijeme.</w:t>
      </w:r>
      <w:r w:rsidR="00247CB6" w:rsidRPr="00CC7675">
        <w:rPr>
          <w:rFonts w:ascii="Times New Roman" w:hAnsi="Times New Roman" w:cs="Times New Roman"/>
          <w:sz w:val="24"/>
          <w:szCs w:val="24"/>
          <w:lang w:eastAsia="hr-HR"/>
        </w:rPr>
        <w:t>“.</w:t>
      </w:r>
      <w:r w:rsidRPr="00CC767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:rsidR="00F51726" w:rsidRPr="00CC7675" w:rsidRDefault="00F51726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0F3" w:rsidRPr="00CC7675" w:rsidRDefault="001430F3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9428D7" w:rsidRPr="00CC7675">
        <w:rPr>
          <w:rFonts w:ascii="Times New Roman" w:hAnsi="Times New Roman"/>
          <w:b/>
          <w:bCs/>
          <w:sz w:val="24"/>
          <w:szCs w:val="24"/>
        </w:rPr>
        <w:t>1</w:t>
      </w:r>
      <w:r w:rsidR="00885F2A">
        <w:rPr>
          <w:rFonts w:ascii="Times New Roman" w:hAnsi="Times New Roman"/>
          <w:b/>
          <w:bCs/>
          <w:sz w:val="24"/>
          <w:szCs w:val="24"/>
        </w:rPr>
        <w:t>3</w:t>
      </w:r>
      <w:r w:rsidRPr="00CC7675">
        <w:rPr>
          <w:rFonts w:ascii="Times New Roman" w:hAnsi="Times New Roman"/>
          <w:b/>
          <w:bCs/>
          <w:sz w:val="24"/>
          <w:szCs w:val="24"/>
        </w:rPr>
        <w:t>.</w:t>
      </w:r>
    </w:p>
    <w:p w:rsidR="001430F3" w:rsidRPr="00CC7675" w:rsidRDefault="001430F3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 </w:t>
      </w:r>
    </w:p>
    <w:p w:rsidR="00CF14A4" w:rsidRPr="00CC7675" w:rsidRDefault="00CF14A4" w:rsidP="00C400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:rsidR="000049C9" w:rsidRPr="00CC7675" w:rsidRDefault="000049C9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0F3" w:rsidRPr="00CC7675" w:rsidRDefault="001430F3" w:rsidP="00C40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0F3" w:rsidRPr="00CC7675" w:rsidRDefault="001430F3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KLASA: </w:t>
      </w:r>
    </w:p>
    <w:p w:rsidR="001430F3" w:rsidRPr="00CC7675" w:rsidRDefault="001430F3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URBROJ: </w:t>
      </w:r>
    </w:p>
    <w:p w:rsidR="001430F3" w:rsidRDefault="001430F3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Zagreb, </w:t>
      </w:r>
    </w:p>
    <w:p w:rsidR="00F51726" w:rsidRPr="00CC7675" w:rsidRDefault="00F51726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30F3" w:rsidRPr="00CC7675" w:rsidRDefault="009428D7" w:rsidP="00C4001E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:rsidR="001430F3" w:rsidRDefault="009428D7" w:rsidP="00C4001E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GRADSKE SKUPŠTINE</w:t>
      </w:r>
    </w:p>
    <w:p w:rsidR="002F2CB7" w:rsidRPr="00CC7675" w:rsidRDefault="002F2CB7" w:rsidP="00C4001E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28D7" w:rsidRPr="00CC7675" w:rsidRDefault="009428D7" w:rsidP="00C4001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675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:rsidR="009428D7" w:rsidRPr="00CC7675" w:rsidRDefault="009428D7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CB7" w:rsidRDefault="002F2CB7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p w:rsidR="007D7413" w:rsidRPr="00CC7675" w:rsidRDefault="007D7413" w:rsidP="007D7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/>
          <w:b/>
          <w:sz w:val="24"/>
          <w:szCs w:val="24"/>
          <w:lang w:eastAsia="hr-HR"/>
        </w:rPr>
        <w:lastRenderedPageBreak/>
        <w:t>O B R A Z L O Ž E N J E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 xml:space="preserve">Prijedloga odluke o izmjenama i dopunama Odluke o Stipendiji Grada Zagreba za učenike i studente </w:t>
      </w:r>
      <w:r>
        <w:rPr>
          <w:rFonts w:ascii="Times New Roman" w:hAnsi="Times New Roman"/>
          <w:b/>
          <w:bCs/>
          <w:sz w:val="24"/>
          <w:szCs w:val="24"/>
        </w:rPr>
        <w:t>za izvrsnost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>I. PRAVNI TEMELJ ZA DONOŠENJE ODLUKE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Pravni temelj za donošenje Odluke o izmjenama i dopunama Odluke o Stipendiji Grada Zagreba za učenike i studente </w:t>
      </w:r>
      <w:r>
        <w:rPr>
          <w:rFonts w:ascii="Times New Roman" w:hAnsi="Times New Roman"/>
          <w:sz w:val="24"/>
          <w:szCs w:val="24"/>
        </w:rPr>
        <w:t>za izvrsnost</w:t>
      </w:r>
      <w:r w:rsidRPr="00CC7675">
        <w:rPr>
          <w:rFonts w:ascii="Times New Roman" w:hAnsi="Times New Roman"/>
          <w:sz w:val="24"/>
          <w:szCs w:val="24"/>
        </w:rPr>
        <w:t xml:space="preserve"> je članak 41. točka 2. Statuta Grada Zagreba (Službeni glasnik Grada Zagreba 23/16,</w:t>
      </w:r>
      <w:r w:rsidRPr="00CC76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7675">
        <w:rPr>
          <w:rFonts w:ascii="Times New Roman" w:hAnsi="Times New Roman"/>
          <w:sz w:val="24"/>
          <w:szCs w:val="24"/>
        </w:rPr>
        <w:t>2/18, 23/18, 3/20, 3/21, 11/21-pročišćeni tekst i 16/22), koji propisuje da Gradska skupština Grada Zagreba donosi odluke i druge opće akte kojima uređuje pitanja iz samoupravnog djelokruga Grada Zagreba.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 xml:space="preserve">II. OCJENA STANJA, OSNOVNA PITANJA KOJA SE TREBAJU UREDITI I SVRHA KOJA SE ŽELI POSTIĆI UREĐIVANJEM ODNOSA NA PREDLOŽENI NAČIN 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413" w:rsidRPr="00C4001E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01E">
        <w:rPr>
          <w:rFonts w:ascii="Times New Roman" w:hAnsi="Times New Roman" w:cs="Times New Roman"/>
          <w:sz w:val="24"/>
          <w:szCs w:val="24"/>
        </w:rPr>
        <w:t>Odlukom o Stipendiji Grada Zagreba za učenike i studente za izvrsnost (Službeni glasnik Grada Zagreba 26/21</w:t>
      </w:r>
      <w:r>
        <w:rPr>
          <w:rFonts w:ascii="Times New Roman" w:hAnsi="Times New Roman" w:cs="Times New Roman"/>
          <w:sz w:val="24"/>
          <w:szCs w:val="24"/>
        </w:rPr>
        <w:t>, u daljnjem tekstu: Odluka</w:t>
      </w:r>
      <w:r w:rsidRPr="00C4001E">
        <w:rPr>
          <w:rFonts w:ascii="Times New Roman" w:hAnsi="Times New Roman" w:cs="Times New Roman"/>
          <w:sz w:val="24"/>
          <w:szCs w:val="24"/>
        </w:rPr>
        <w:t>) uređeni su uvjeti, postupak i kriteriji za dodjelu Stipendije Grada Zagreba za izvrsnost učenicima</w:t>
      </w:r>
      <w:r w:rsidRPr="00C40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01E">
        <w:rPr>
          <w:rFonts w:ascii="Times New Roman" w:hAnsi="Times New Roman" w:cs="Times New Roman"/>
          <w:sz w:val="24"/>
          <w:szCs w:val="24"/>
        </w:rPr>
        <w:t>srednjih škola, studentima sveučilišnih preddiplomskih, diplomskih i integriranih studija, kratkih</w:t>
      </w:r>
      <w:r w:rsidRPr="00C40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01E">
        <w:rPr>
          <w:rFonts w:ascii="Times New Roman" w:hAnsi="Times New Roman" w:cs="Times New Roman"/>
          <w:sz w:val="24"/>
          <w:szCs w:val="24"/>
        </w:rPr>
        <w:t>stručnih studija, preddiplomskih stručnih studija i specijalističkih diplomskih stručnih studija te</w:t>
      </w:r>
      <w:r w:rsidRPr="00C400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001E">
        <w:rPr>
          <w:rFonts w:ascii="Times New Roman" w:hAnsi="Times New Roman" w:cs="Times New Roman"/>
          <w:sz w:val="24"/>
          <w:szCs w:val="24"/>
        </w:rPr>
        <w:t xml:space="preserve">prava i obveze </w:t>
      </w:r>
      <w:r>
        <w:rPr>
          <w:rFonts w:ascii="Times New Roman" w:hAnsi="Times New Roman" w:cs="Times New Roman"/>
          <w:sz w:val="24"/>
          <w:szCs w:val="24"/>
        </w:rPr>
        <w:t>korisnika</w:t>
      </w:r>
      <w:r w:rsidRPr="00C4001E">
        <w:rPr>
          <w:rFonts w:ascii="Times New Roman" w:hAnsi="Times New Roman" w:cs="Times New Roman"/>
          <w:sz w:val="24"/>
          <w:szCs w:val="24"/>
        </w:rPr>
        <w:t xml:space="preserve"> Stipendije.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39A">
        <w:rPr>
          <w:rFonts w:ascii="Times New Roman" w:hAnsi="Times New Roman"/>
          <w:sz w:val="24"/>
          <w:szCs w:val="24"/>
        </w:rPr>
        <w:t>Izmjene i dopune Odluke o Stipendiji Grada Zagreba za učenike i studente za izvrsnost predlažu se jer je primjena Odluke u praksi ukazala na potrebu dopuna odnosno izmjena pojedinih odredbi s ciljem da primjena Odluke u praksi bude učinkovitija.</w:t>
      </w:r>
      <w:r w:rsidRPr="00CC7675">
        <w:rPr>
          <w:rFonts w:ascii="Times New Roman" w:hAnsi="Times New Roman"/>
          <w:sz w:val="24"/>
          <w:szCs w:val="24"/>
        </w:rPr>
        <w:t xml:space="preserve"> </w:t>
      </w: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687">
        <w:rPr>
          <w:rFonts w:ascii="Times New Roman" w:hAnsi="Times New Roman" w:cs="Times New Roman"/>
          <w:sz w:val="24"/>
          <w:szCs w:val="24"/>
        </w:rPr>
        <w:t>Odlukom je propisano da pravo sudjelovanja na natječaju imaju studenti ostalih godina koji su u prethodnoj godini bili upisani na taj studij ili, ako se radi o diplomskom studiju, na neki od preddiplomskih studija, a ostvarili su u prethodnoj akademskoj godini najmanje 40 ECTS bodova s ukupnim prosjekom ocjena najmanje 4,0 ili su se nalazili u 10 % najuspješnijih studenata na studijskom programu.</w:t>
      </w:r>
      <w:r>
        <w:rPr>
          <w:rFonts w:ascii="Times New Roman" w:hAnsi="Times New Roman" w:cs="Times New Roman"/>
          <w:sz w:val="24"/>
          <w:szCs w:val="24"/>
        </w:rPr>
        <w:t xml:space="preserve"> U praksi se pokazalo potrebnim urediti i slučajeve kada je kandidat imao upisano mirovanje studentskih obveza te kada </w:t>
      </w:r>
      <w:r w:rsidRPr="00CC7675">
        <w:rPr>
          <w:rFonts w:ascii="Times New Roman" w:hAnsi="Times New Roman"/>
          <w:sz w:val="24"/>
          <w:szCs w:val="24"/>
        </w:rPr>
        <w:t xml:space="preserve">nije neposredno nakon </w:t>
      </w:r>
      <w:r w:rsidRPr="00CC7675">
        <w:rPr>
          <w:rFonts w:ascii="Times New Roman" w:hAnsi="Times New Roman" w:cs="Times New Roman"/>
          <w:sz w:val="24"/>
          <w:szCs w:val="24"/>
        </w:rPr>
        <w:t>završenog preddiplomskog studija upisao diplomski studij</w:t>
      </w:r>
      <w:r>
        <w:rPr>
          <w:rFonts w:ascii="Times New Roman" w:hAnsi="Times New Roman" w:cs="Times New Roman"/>
          <w:sz w:val="24"/>
          <w:szCs w:val="24"/>
        </w:rPr>
        <w:t xml:space="preserve"> te omogućiti i tim kandidatima mogućnost prijave na natječaj za dodjelu Stipendije.</w:t>
      </w: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413" w:rsidRPr="002E534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je uočeno da neki od kandidata ostvaruju zapažene uspjehe na značajnim izložbama, festivalima, smotrama i sl. u umjetničkom području te se pokazalo potrebnim vrednovati njihova postignuća i na ovim umjetničkim manifestacijama.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Dosadašnji način bodovanja uspjeha u studiju studenata ostalih godina doveo do velikog nesrazmjera u broju bodova ostvarenih temeljem uspjeha u studiju i broja bodova koje je kandidat mogao ostvariti temeljem izvannastavnih postignuća pa se, radi ujednačavanja ova dva kriterija, predlaže novi način bodovanja uspjeha u školovanju i izvannastavnih postignuća studenata ostalih godina.</w:t>
      </w: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6F5FF8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F8">
        <w:rPr>
          <w:rFonts w:ascii="Times New Roman" w:hAnsi="Times New Roman" w:cs="Times New Roman"/>
          <w:sz w:val="24"/>
          <w:szCs w:val="24"/>
        </w:rPr>
        <w:t>Također se predlaže da gradonačelnik, na prijedlog Povjerenstva, može povećati broj stipendija i u slučaju da</w:t>
      </w:r>
      <w:r>
        <w:rPr>
          <w:rFonts w:ascii="Times New Roman" w:hAnsi="Times New Roman" w:cs="Times New Roman"/>
          <w:sz w:val="24"/>
          <w:szCs w:val="24"/>
        </w:rPr>
        <w:t xml:space="preserve"> jedan ili</w:t>
      </w:r>
      <w:r w:rsidRPr="006F5FF8">
        <w:rPr>
          <w:rFonts w:ascii="Times New Roman" w:hAnsi="Times New Roman" w:cs="Times New Roman"/>
          <w:sz w:val="24"/>
          <w:szCs w:val="24"/>
        </w:rPr>
        <w:t xml:space="preserve"> više kandidata umjetničkih studija ostvari jednak ili veći broj bodova od zadnjeg </w:t>
      </w:r>
      <w:r>
        <w:rPr>
          <w:rFonts w:ascii="Times New Roman" w:hAnsi="Times New Roman" w:cs="Times New Roman"/>
          <w:sz w:val="24"/>
          <w:szCs w:val="24"/>
        </w:rPr>
        <w:t xml:space="preserve">kandidata </w:t>
      </w:r>
      <w:r w:rsidRPr="006F5FF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prijedlogu </w:t>
      </w:r>
      <w:r w:rsidRPr="006F5FF8">
        <w:rPr>
          <w:rFonts w:ascii="Times New Roman" w:hAnsi="Times New Roman" w:cs="Times New Roman"/>
          <w:sz w:val="24"/>
          <w:szCs w:val="24"/>
        </w:rPr>
        <w:t>rang list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5FF8">
        <w:rPr>
          <w:rFonts w:ascii="Times New Roman" w:hAnsi="Times New Roman" w:cs="Times New Roman"/>
          <w:sz w:val="24"/>
          <w:szCs w:val="24"/>
        </w:rPr>
        <w:t xml:space="preserve">, kako se ne bi dogodilo da stipendiju ne dobije kandidat umjetničkog studija koji je ostvario veći broj bodova od zadnjeg kandidata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prijedlogu </w:t>
      </w:r>
      <w:r w:rsidRPr="006F5FF8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5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zbog toga što</w:t>
      </w:r>
      <w:r w:rsidRPr="006F5FF8">
        <w:rPr>
          <w:rFonts w:ascii="Times New Roman" w:hAnsi="Times New Roman" w:cs="Times New Roman"/>
          <w:sz w:val="24"/>
          <w:szCs w:val="24"/>
        </w:rPr>
        <w:t xml:space="preserve"> prelazi utvrđeni broj stipendija za dodjelu studentima umjetničkih studija.</w:t>
      </w:r>
    </w:p>
    <w:p w:rsidR="007D7413" w:rsidRPr="006F5FF8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F8">
        <w:rPr>
          <w:rFonts w:ascii="Times New Roman" w:hAnsi="Times New Roman" w:cs="Times New Roman"/>
          <w:sz w:val="24"/>
          <w:szCs w:val="24"/>
        </w:rPr>
        <w:t xml:space="preserve">Dosadašnjom odredbom propisano je da Stipendija se dodjeljuje za tekuću školsku ili akademsku godinu na deset mjeseci. Međutim, studenti pojedinih studija diplomiraju </w:t>
      </w:r>
      <w:r>
        <w:rPr>
          <w:rFonts w:ascii="Times New Roman" w:hAnsi="Times New Roman" w:cs="Times New Roman"/>
          <w:sz w:val="24"/>
          <w:szCs w:val="24"/>
        </w:rPr>
        <w:t>prije isplate svih 10 rata Stipendije (</w:t>
      </w:r>
      <w:r w:rsidRPr="006F5FF8">
        <w:rPr>
          <w:rFonts w:ascii="Times New Roman" w:hAnsi="Times New Roman" w:cs="Times New Roman"/>
          <w:sz w:val="24"/>
          <w:szCs w:val="24"/>
        </w:rPr>
        <w:t>u lipnju</w:t>
      </w:r>
      <w:r>
        <w:rPr>
          <w:rFonts w:ascii="Times New Roman" w:hAnsi="Times New Roman" w:cs="Times New Roman"/>
          <w:sz w:val="24"/>
          <w:szCs w:val="24"/>
        </w:rPr>
        <w:t xml:space="preserve">) te im Stipendija ne bi trebala biti isplaćivana za mjesec/e nakon završetka studija, već </w:t>
      </w:r>
      <w:r w:rsidRPr="006F5FF8">
        <w:rPr>
          <w:rFonts w:ascii="Times New Roman" w:hAnsi="Times New Roman" w:cs="Times New Roman"/>
          <w:sz w:val="24"/>
          <w:szCs w:val="24"/>
        </w:rPr>
        <w:t xml:space="preserve">bi im zadnja </w:t>
      </w:r>
      <w:r>
        <w:rPr>
          <w:rFonts w:ascii="Times New Roman" w:hAnsi="Times New Roman" w:cs="Times New Roman"/>
          <w:sz w:val="24"/>
          <w:szCs w:val="24"/>
        </w:rPr>
        <w:t>rata S</w:t>
      </w:r>
      <w:r w:rsidRPr="006F5FF8">
        <w:rPr>
          <w:rFonts w:ascii="Times New Roman" w:hAnsi="Times New Roman" w:cs="Times New Roman"/>
          <w:sz w:val="24"/>
          <w:szCs w:val="24"/>
        </w:rPr>
        <w:t>tipendij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5FF8">
        <w:rPr>
          <w:rFonts w:ascii="Times New Roman" w:hAnsi="Times New Roman" w:cs="Times New Roman"/>
          <w:sz w:val="24"/>
          <w:szCs w:val="24"/>
        </w:rPr>
        <w:t xml:space="preserve"> bila isplaćena za mjesec u kojem su diplomirali.</w:t>
      </w:r>
    </w:p>
    <w:p w:rsidR="007D7413" w:rsidRPr="006F5FF8" w:rsidRDefault="007D7413" w:rsidP="007D7413">
      <w:pPr>
        <w:tabs>
          <w:tab w:val="left" w:pos="0"/>
        </w:tabs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:rsidR="007D7413" w:rsidRPr="006F5FF8" w:rsidRDefault="007D7413" w:rsidP="007D7413">
      <w:pPr>
        <w:tabs>
          <w:tab w:val="left" w:pos="0"/>
        </w:tabs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to</w:t>
      </w:r>
      <w:r w:rsidRPr="006F5FF8">
        <w:rPr>
          <w:rFonts w:ascii="Times New Roman" w:hAnsi="Times New Roman" w:cs="Times New Roman"/>
          <w:sz w:val="24"/>
          <w:szCs w:val="24"/>
        </w:rPr>
        <w:t xml:space="preserve"> su korisnici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FF8">
        <w:rPr>
          <w:rFonts w:ascii="Times New Roman" w:hAnsi="Times New Roman" w:cs="Times New Roman"/>
          <w:sz w:val="24"/>
          <w:szCs w:val="24"/>
        </w:rPr>
        <w:t>Stipendije,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FF8">
        <w:rPr>
          <w:rFonts w:ascii="Times New Roman" w:hAnsi="Times New Roman" w:cs="Times New Roman"/>
          <w:sz w:val="24"/>
          <w:szCs w:val="24"/>
        </w:rPr>
        <w:t>nakon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FF8">
        <w:rPr>
          <w:rFonts w:ascii="Times New Roman" w:hAnsi="Times New Roman" w:cs="Times New Roman"/>
          <w:sz w:val="24"/>
          <w:szCs w:val="24"/>
        </w:rPr>
        <w:t>završetka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FF8">
        <w:rPr>
          <w:rFonts w:ascii="Times New Roman" w:hAnsi="Times New Roman" w:cs="Times New Roman"/>
          <w:sz w:val="24"/>
          <w:szCs w:val="24"/>
        </w:rPr>
        <w:t>školovanja,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FF8">
        <w:rPr>
          <w:rFonts w:ascii="Times New Roman" w:hAnsi="Times New Roman" w:cs="Times New Roman"/>
          <w:sz w:val="24"/>
          <w:szCs w:val="24"/>
        </w:rPr>
        <w:t>obvezni zaposliti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FF8">
        <w:rPr>
          <w:rFonts w:ascii="Times New Roman" w:hAnsi="Times New Roman" w:cs="Times New Roman"/>
          <w:sz w:val="24"/>
          <w:szCs w:val="24"/>
        </w:rPr>
        <w:t>se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F5FF8">
        <w:rPr>
          <w:rFonts w:ascii="Times New Roman" w:hAnsi="Times New Roman" w:cs="Times New Roman"/>
          <w:sz w:val="24"/>
          <w:szCs w:val="24"/>
        </w:rPr>
        <w:t>i</w:t>
      </w:r>
      <w:r w:rsidRPr="006F5FF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139A">
        <w:rPr>
          <w:rFonts w:ascii="Times New Roman" w:hAnsi="Times New Roman" w:cs="Times New Roman"/>
          <w:sz w:val="24"/>
          <w:szCs w:val="24"/>
        </w:rPr>
        <w:t>raditi</w:t>
      </w:r>
      <w:r w:rsidRPr="007813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139A">
        <w:rPr>
          <w:rFonts w:ascii="Times New Roman" w:hAnsi="Times New Roman" w:cs="Times New Roman"/>
          <w:sz w:val="24"/>
          <w:szCs w:val="24"/>
        </w:rPr>
        <w:t>na</w:t>
      </w:r>
      <w:r w:rsidRPr="007813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139A">
        <w:rPr>
          <w:rFonts w:ascii="Times New Roman" w:hAnsi="Times New Roman" w:cs="Times New Roman"/>
          <w:sz w:val="24"/>
          <w:szCs w:val="24"/>
        </w:rPr>
        <w:t>području</w:t>
      </w:r>
      <w:r w:rsidRPr="007813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139A">
        <w:rPr>
          <w:rFonts w:ascii="Times New Roman" w:hAnsi="Times New Roman" w:cs="Times New Roman"/>
          <w:sz w:val="24"/>
          <w:szCs w:val="24"/>
        </w:rPr>
        <w:t>Grada</w:t>
      </w:r>
      <w:r w:rsidRPr="007813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139A">
        <w:rPr>
          <w:rFonts w:ascii="Times New Roman" w:hAnsi="Times New Roman" w:cs="Times New Roman"/>
          <w:sz w:val="24"/>
          <w:szCs w:val="24"/>
        </w:rPr>
        <w:t>Zagreba, odnosno Republike Hrvatske,</w:t>
      </w:r>
      <w:r w:rsidRPr="0078139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8139A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78139A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78139A">
        <w:rPr>
          <w:rFonts w:ascii="Times New Roman" w:hAnsi="Times New Roman" w:cs="Times New Roman"/>
          <w:sz w:val="24"/>
          <w:szCs w:val="24"/>
        </w:rPr>
        <w:t xml:space="preserve">onoliko vremena koliko su primali Stipendiju, potrebno je utvrditi obvezu </w:t>
      </w:r>
      <w:r>
        <w:rPr>
          <w:rFonts w:ascii="Times New Roman" w:hAnsi="Times New Roman" w:cs="Times New Roman"/>
          <w:sz w:val="24"/>
          <w:szCs w:val="24"/>
        </w:rPr>
        <w:t>korisnika</w:t>
      </w:r>
      <w:r w:rsidRPr="0078139A">
        <w:rPr>
          <w:rFonts w:ascii="Times New Roman" w:hAnsi="Times New Roman" w:cs="Times New Roman"/>
          <w:sz w:val="24"/>
          <w:szCs w:val="24"/>
        </w:rPr>
        <w:t xml:space="preserve"> Stipendije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 xml:space="preserve"> obavještavanja nadležnog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gradskog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 xml:space="preserve">upravnog tijela o tijeku školovanja i zaposlenju, kao i utvrditi pravo gradskog upravnog tijela provjere </w:t>
      </w:r>
      <w:r w:rsidRPr="007813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točnosti podataka i dokumentacije što ih je dostavio kandidat za dodjelu Stipendije,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</w:t>
      </w:r>
      <w:r w:rsidRPr="007813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Stipendije.</w:t>
      </w:r>
    </w:p>
    <w:p w:rsidR="007D7413" w:rsidRDefault="007D7413" w:rsidP="007D74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D7413" w:rsidRDefault="007D7413" w:rsidP="007D7413">
      <w:pPr>
        <w:widowControl w:val="0"/>
        <w:tabs>
          <w:tab w:val="left" w:pos="101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0A7A8A">
        <w:rPr>
          <w:rFonts w:ascii="Times New Roman" w:hAnsi="Times New Roman" w:cs="Times New Roman"/>
          <w:sz w:val="24"/>
          <w:szCs w:val="24"/>
        </w:rPr>
        <w:t xml:space="preserve">Kako je </w:t>
      </w:r>
      <w:r>
        <w:rPr>
          <w:rFonts w:ascii="Times New Roman" w:hAnsi="Times New Roman" w:cs="Times New Roman"/>
          <w:sz w:val="24"/>
          <w:szCs w:val="24"/>
        </w:rPr>
        <w:t>korisnik</w:t>
      </w:r>
      <w:r w:rsidRPr="000A7A8A">
        <w:rPr>
          <w:rFonts w:ascii="Times New Roman" w:hAnsi="Times New Roman" w:cs="Times New Roman"/>
          <w:sz w:val="24"/>
          <w:szCs w:val="24"/>
        </w:rPr>
        <w:t xml:space="preserve"> Stipendije obvezan vratiti primljeni iznos Stipendije ako npr. ne završi razred </w:t>
      </w:r>
      <w:r w:rsidRPr="00B614B1">
        <w:rPr>
          <w:rFonts w:ascii="Times New Roman" w:hAnsi="Times New Roman" w:cs="Times New Roman"/>
          <w:sz w:val="24"/>
          <w:szCs w:val="24"/>
        </w:rPr>
        <w:t>za koji je primao Stipendiju odnosno,</w:t>
      </w:r>
      <w:r w:rsidRPr="00B614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14B1">
        <w:rPr>
          <w:rFonts w:ascii="Times New Roman" w:hAnsi="Times New Roman" w:cs="Times New Roman"/>
          <w:sz w:val="24"/>
          <w:szCs w:val="24"/>
        </w:rPr>
        <w:t xml:space="preserve">ako u akademskoj godini za koju je primao Stipendiju iz neopravdanih razloga ostvari manje od 40 ECTS bodova, predlaže se </w:t>
      </w:r>
      <w:r w:rsidRPr="00B614B1">
        <w:rPr>
          <w:rFonts w:ascii="Times New Roman" w:hAnsi="Times New Roman"/>
          <w:sz w:val="24"/>
          <w:szCs w:val="24"/>
        </w:rPr>
        <w:t xml:space="preserve">da </w:t>
      </w:r>
      <w:r w:rsidRPr="00B614B1">
        <w:rPr>
          <w:rFonts w:ascii="Times New Roman" w:hAnsi="Times New Roman" w:cs="Times New Roman"/>
          <w:sz w:val="24"/>
          <w:szCs w:val="24"/>
          <w:lang w:eastAsia="hr-HR"/>
        </w:rPr>
        <w:t>gradonačelnik može, u opravdanim slučajevima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koje procjenjuje Povjerenstvo</w:t>
      </w:r>
      <w:r w:rsidRPr="00B614B1">
        <w:rPr>
          <w:rFonts w:ascii="Times New Roman" w:hAnsi="Times New Roman" w:cs="Times New Roman"/>
          <w:sz w:val="24"/>
          <w:szCs w:val="24"/>
          <w:lang w:eastAsia="hr-HR"/>
        </w:rPr>
        <w:t xml:space="preserve">, na prijedlog Povjerenstva </w:t>
      </w:r>
      <w:r>
        <w:rPr>
          <w:rFonts w:ascii="Times New Roman" w:hAnsi="Times New Roman" w:cs="Times New Roman"/>
          <w:sz w:val="24"/>
          <w:szCs w:val="24"/>
          <w:lang w:eastAsia="hr-HR"/>
        </w:rPr>
        <w:t>korisnika</w:t>
      </w:r>
      <w:r w:rsidRPr="00B614B1">
        <w:rPr>
          <w:rFonts w:ascii="Times New Roman" w:hAnsi="Times New Roman" w:cs="Times New Roman"/>
          <w:sz w:val="24"/>
          <w:szCs w:val="24"/>
          <w:lang w:eastAsia="hr-HR"/>
        </w:rPr>
        <w:t xml:space="preserve"> Stipendije osloboditi obveze vraćanja Stipe</w:t>
      </w:r>
      <w:r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Pr="00B614B1">
        <w:rPr>
          <w:rFonts w:ascii="Times New Roman" w:hAnsi="Times New Roman" w:cs="Times New Roman"/>
          <w:sz w:val="24"/>
          <w:szCs w:val="24"/>
          <w:lang w:eastAsia="hr-HR"/>
        </w:rPr>
        <w:t>dije ili mu obvezu vraćanja Stipendije odgoditi na određeno vrijeme.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S obzirom na navedeno, predlaže se Gradskoj skupštini Grada Zagreba donošenje Odluke o izmjenama i dopun</w:t>
      </w:r>
      <w:r>
        <w:rPr>
          <w:rFonts w:ascii="Times New Roman" w:hAnsi="Times New Roman"/>
          <w:sz w:val="24"/>
          <w:szCs w:val="24"/>
        </w:rPr>
        <w:t>ama</w:t>
      </w:r>
      <w:r w:rsidRPr="00CC7675">
        <w:rPr>
          <w:rFonts w:ascii="Times New Roman" w:hAnsi="Times New Roman"/>
          <w:sz w:val="24"/>
          <w:szCs w:val="24"/>
        </w:rPr>
        <w:t xml:space="preserve"> Odluke o Stipendiji Grada Zagreba za učenike </w:t>
      </w:r>
      <w:r>
        <w:rPr>
          <w:rFonts w:ascii="Times New Roman" w:hAnsi="Times New Roman"/>
          <w:sz w:val="24"/>
          <w:szCs w:val="24"/>
        </w:rPr>
        <w:t>i studente za izvrsnost</w:t>
      </w:r>
      <w:r w:rsidRPr="00CC7675">
        <w:rPr>
          <w:rFonts w:ascii="Times New Roman" w:hAnsi="Times New Roman"/>
          <w:sz w:val="24"/>
          <w:szCs w:val="24"/>
        </w:rPr>
        <w:t xml:space="preserve"> u predloženom tekstu. 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>III. SREDSTVA ZA PROVOĐENJE ODLUKE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>U gradskom proračunu nije potrebno osigurati dodatna sredstva za provođenje predložene odluke.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>IV. OBRAZLOŽENJE ODREDABA PRIJEDLOGA ODLUKE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413" w:rsidRPr="00864299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99">
        <w:rPr>
          <w:rFonts w:ascii="Times New Roman" w:hAnsi="Times New Roman" w:cs="Times New Roman"/>
          <w:b/>
          <w:bCs/>
          <w:sz w:val="24"/>
          <w:szCs w:val="24"/>
        </w:rPr>
        <w:t xml:space="preserve">Člankom 1. </w:t>
      </w:r>
      <w:r w:rsidRPr="00864299">
        <w:rPr>
          <w:rFonts w:ascii="Times New Roman" w:hAnsi="Times New Roman" w:cs="Times New Roman"/>
          <w:sz w:val="24"/>
          <w:szCs w:val="24"/>
        </w:rPr>
        <w:t xml:space="preserve">propisuje se da se ukupan broj Stipendija za studente raspoređuje na znanstveno-istraživačke i umjetničke studije, pri čemu broj Stipendija za umjetničke studije ne može biti manji od njihove </w:t>
      </w:r>
      <w:r>
        <w:rPr>
          <w:rFonts w:ascii="Times New Roman" w:hAnsi="Times New Roman" w:cs="Times New Roman"/>
          <w:sz w:val="24"/>
          <w:szCs w:val="24"/>
        </w:rPr>
        <w:t xml:space="preserve">razmjerne </w:t>
      </w:r>
      <w:r w:rsidRPr="00864299">
        <w:rPr>
          <w:rFonts w:ascii="Times New Roman" w:hAnsi="Times New Roman" w:cs="Times New Roman"/>
          <w:sz w:val="24"/>
          <w:szCs w:val="24"/>
        </w:rPr>
        <w:t>zastupljenosti na Sveučilištu u Zagrebu po njihovoj upisnoj kvoti s time da se udio studenata umjetničkih studija množi brojem dva.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>Člankom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9F8">
        <w:rPr>
          <w:rFonts w:ascii="Times New Roman" w:hAnsi="Times New Roman"/>
          <w:bCs/>
          <w:sz w:val="24"/>
          <w:szCs w:val="24"/>
        </w:rPr>
        <w:t>utvrđuje se</w:t>
      </w:r>
      <w:r>
        <w:rPr>
          <w:rFonts w:ascii="Times New Roman" w:hAnsi="Times New Roman"/>
          <w:bCs/>
          <w:sz w:val="24"/>
          <w:szCs w:val="24"/>
        </w:rPr>
        <w:t>,</w:t>
      </w:r>
      <w:r w:rsidRPr="009369F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kao jedan od uvjeta za sudjelovanje na </w:t>
      </w:r>
      <w:r w:rsidRPr="009369F8">
        <w:rPr>
          <w:rFonts w:ascii="Times New Roman" w:hAnsi="Times New Roman"/>
          <w:bCs/>
          <w:sz w:val="24"/>
          <w:szCs w:val="24"/>
        </w:rPr>
        <w:t xml:space="preserve">natječaju za </w:t>
      </w:r>
      <w:r w:rsidRPr="009369F8">
        <w:rPr>
          <w:rFonts w:ascii="Times New Roman" w:eastAsia="Times New Roman" w:hAnsi="Times New Roman" w:cs="Times New Roman"/>
          <w:sz w:val="24"/>
          <w:szCs w:val="24"/>
        </w:rPr>
        <w:t>studente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 xml:space="preserve"> koji su u prethodnoj akademskoj godini upisali mirovanje studija, odnosno nisu neposredno nakon završenog preddiplomskog studija upisali diplomski studij,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>da su osim iz opravdanih razloga ostvarili najmanje 40 ECTS bodova s ukupnim prosjekom ocjena najmanje 4,0 ili se</w:t>
      </w:r>
      <w:r w:rsidRPr="002148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>nalaze u 10 % najuspješnijih studenata na studijskom programu u godini koja je prethodila godini upisanog mirovanja studentskih obveza, odnosno u zadnjoj</w:t>
      </w:r>
      <w:r w:rsidRPr="002148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godini u kojoj </w:t>
      </w:r>
      <w:r w:rsidRPr="002148CA">
        <w:rPr>
          <w:rFonts w:ascii="Times New Roman" w:eastAsia="Times New Roman" w:hAnsi="Times New Roman" w:cs="Times New Roman"/>
          <w:sz w:val="24"/>
          <w:szCs w:val="24"/>
        </w:rPr>
        <w:t>su bili u statusu redovitog studenta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7413" w:rsidRPr="009369F8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08011329"/>
      <w:bookmarkStart w:id="7" w:name="_Hlk108011340"/>
      <w:r w:rsidRPr="009369F8">
        <w:rPr>
          <w:rFonts w:ascii="Times New Roman" w:hAnsi="Times New Roman" w:cs="Times New Roman"/>
          <w:b/>
          <w:bCs/>
          <w:sz w:val="24"/>
          <w:szCs w:val="24"/>
        </w:rPr>
        <w:t xml:space="preserve">Člankom 3. </w:t>
      </w:r>
      <w:r w:rsidRPr="009369F8">
        <w:rPr>
          <w:rFonts w:ascii="Times New Roman" w:eastAsia="Times New Roman" w:hAnsi="Times New Roman" w:cs="Times New Roman"/>
          <w:sz w:val="24"/>
          <w:szCs w:val="24"/>
        </w:rPr>
        <w:t xml:space="preserve">propisuje se da se </w:t>
      </w:r>
      <w:bookmarkEnd w:id="6"/>
      <w:r w:rsidRPr="009369F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369F8">
        <w:rPr>
          <w:rFonts w:ascii="Times New Roman" w:hAnsi="Times New Roman" w:cs="Times New Roman"/>
          <w:sz w:val="24"/>
          <w:szCs w:val="24"/>
        </w:rPr>
        <w:t>zvannastavna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i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izvanškolska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postignuća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učenika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u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prethodne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dvije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školske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godine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u</w:t>
      </w:r>
      <w:r w:rsidRPr="009369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369F8">
        <w:rPr>
          <w:rFonts w:ascii="Times New Roman" w:hAnsi="Times New Roman" w:cs="Times New Roman"/>
          <w:sz w:val="24"/>
          <w:szCs w:val="24"/>
        </w:rPr>
        <w:t>području umjetnosti boduju se na sljedeći način:</w:t>
      </w:r>
    </w:p>
    <w:p w:rsidR="007D7413" w:rsidRPr="009369F8" w:rsidRDefault="007D7413" w:rsidP="007D7413">
      <w:pPr>
        <w:pStyle w:val="CommentText"/>
        <w:numPr>
          <w:ilvl w:val="0"/>
          <w:numId w:val="15"/>
        </w:numPr>
        <w:ind w:left="426" w:hanging="426"/>
        <w:rPr>
          <w:sz w:val="24"/>
          <w:szCs w:val="24"/>
        </w:rPr>
      </w:pPr>
      <w:r w:rsidRPr="009369F8">
        <w:rPr>
          <w:sz w:val="24"/>
          <w:szCs w:val="24"/>
        </w:rPr>
        <w:t xml:space="preserve">sudjelovanja na državnim profesionalnim </w:t>
      </w:r>
    </w:p>
    <w:p w:rsidR="007D7413" w:rsidRPr="00F2019C" w:rsidRDefault="007D7413" w:rsidP="007D7413">
      <w:pPr>
        <w:pStyle w:val="CommentText"/>
        <w:ind w:left="851" w:hanging="426"/>
        <w:rPr>
          <w:sz w:val="24"/>
          <w:szCs w:val="24"/>
        </w:rPr>
      </w:pPr>
      <w:r w:rsidRPr="00F2019C">
        <w:rPr>
          <w:sz w:val="24"/>
          <w:szCs w:val="24"/>
        </w:rPr>
        <w:lastRenderedPageBreak/>
        <w:t xml:space="preserve">umjetničkim manifestacijama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019C">
        <w:rPr>
          <w:sz w:val="24"/>
          <w:szCs w:val="24"/>
        </w:rPr>
        <w:t>1 bod;</w:t>
      </w:r>
    </w:p>
    <w:p w:rsidR="007D7413" w:rsidRPr="00F2019C" w:rsidRDefault="007D7413" w:rsidP="007D7413">
      <w:pPr>
        <w:pStyle w:val="CommentText"/>
        <w:numPr>
          <w:ilvl w:val="0"/>
          <w:numId w:val="15"/>
        </w:numPr>
        <w:ind w:left="426" w:hanging="426"/>
        <w:rPr>
          <w:sz w:val="24"/>
          <w:szCs w:val="24"/>
        </w:rPr>
      </w:pPr>
      <w:r w:rsidRPr="00F2019C">
        <w:rPr>
          <w:sz w:val="24"/>
          <w:szCs w:val="24"/>
        </w:rPr>
        <w:t xml:space="preserve">sudjelovanja na međunarodnim profesionalnim </w:t>
      </w:r>
    </w:p>
    <w:p w:rsidR="007D7413" w:rsidRPr="00F2019C" w:rsidRDefault="007D7413" w:rsidP="007D7413">
      <w:pPr>
        <w:pStyle w:val="CommentText"/>
        <w:ind w:left="851" w:hanging="426"/>
        <w:rPr>
          <w:sz w:val="24"/>
          <w:szCs w:val="24"/>
        </w:rPr>
      </w:pPr>
      <w:r w:rsidRPr="00F2019C">
        <w:rPr>
          <w:sz w:val="24"/>
          <w:szCs w:val="24"/>
        </w:rPr>
        <w:t>umjetničkim manifestacijama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019C">
        <w:rPr>
          <w:sz w:val="24"/>
          <w:szCs w:val="24"/>
        </w:rPr>
        <w:t>2 boda;</w:t>
      </w:r>
    </w:p>
    <w:p w:rsidR="007D7413" w:rsidRPr="00F2019C" w:rsidRDefault="007D7413" w:rsidP="007D7413">
      <w:pPr>
        <w:pStyle w:val="CommentText"/>
        <w:numPr>
          <w:ilvl w:val="0"/>
          <w:numId w:val="15"/>
        </w:numPr>
        <w:ind w:left="426" w:hanging="426"/>
        <w:rPr>
          <w:sz w:val="24"/>
          <w:szCs w:val="24"/>
        </w:rPr>
      </w:pPr>
      <w:r w:rsidRPr="00F2019C">
        <w:rPr>
          <w:sz w:val="24"/>
          <w:szCs w:val="24"/>
        </w:rPr>
        <w:t xml:space="preserve">nagrade na državnim profesionalnim </w:t>
      </w:r>
    </w:p>
    <w:p w:rsidR="007D7413" w:rsidRPr="00F2019C" w:rsidRDefault="007D7413" w:rsidP="007D7413">
      <w:pPr>
        <w:pStyle w:val="CommentText"/>
        <w:ind w:left="851" w:hanging="426"/>
        <w:rPr>
          <w:sz w:val="24"/>
          <w:szCs w:val="24"/>
        </w:rPr>
      </w:pPr>
      <w:r w:rsidRPr="00F2019C">
        <w:rPr>
          <w:sz w:val="24"/>
          <w:szCs w:val="24"/>
        </w:rPr>
        <w:t xml:space="preserve">umjetničkim manifestacijama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019C">
        <w:rPr>
          <w:sz w:val="24"/>
          <w:szCs w:val="24"/>
        </w:rPr>
        <w:t>2 boda;</w:t>
      </w:r>
    </w:p>
    <w:p w:rsidR="007D7413" w:rsidRPr="00F2019C" w:rsidRDefault="007D7413" w:rsidP="007D7413">
      <w:pPr>
        <w:pStyle w:val="CommentText"/>
        <w:ind w:left="426" w:hanging="426"/>
        <w:rPr>
          <w:sz w:val="24"/>
          <w:szCs w:val="24"/>
        </w:rPr>
      </w:pPr>
      <w:r w:rsidRPr="00F2019C">
        <w:rPr>
          <w:sz w:val="24"/>
          <w:szCs w:val="24"/>
        </w:rPr>
        <w:t>d)</w:t>
      </w:r>
      <w:r w:rsidRPr="00F2019C">
        <w:rPr>
          <w:sz w:val="24"/>
          <w:szCs w:val="24"/>
        </w:rPr>
        <w:tab/>
        <w:t xml:space="preserve">druge vrijedne nagrade i priznanja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019C">
        <w:rPr>
          <w:sz w:val="24"/>
          <w:szCs w:val="24"/>
        </w:rPr>
        <w:t>2 boda;</w:t>
      </w:r>
    </w:p>
    <w:p w:rsidR="007D7413" w:rsidRPr="00F2019C" w:rsidRDefault="007D7413" w:rsidP="007D7413">
      <w:pPr>
        <w:pStyle w:val="CommentText"/>
        <w:ind w:left="426" w:hanging="426"/>
        <w:rPr>
          <w:sz w:val="24"/>
          <w:szCs w:val="24"/>
        </w:rPr>
      </w:pPr>
      <w:r w:rsidRPr="00F2019C">
        <w:rPr>
          <w:sz w:val="24"/>
          <w:szCs w:val="24"/>
        </w:rPr>
        <w:t>e)</w:t>
      </w:r>
      <w:r w:rsidRPr="00F2019C">
        <w:rPr>
          <w:sz w:val="24"/>
          <w:szCs w:val="24"/>
        </w:rPr>
        <w:tab/>
        <w:t>nagrade na međunarodnim profesionalnim</w:t>
      </w:r>
    </w:p>
    <w:p w:rsidR="007D7413" w:rsidRPr="00F2019C" w:rsidRDefault="007D7413" w:rsidP="007D7413">
      <w:pPr>
        <w:pStyle w:val="CommentText"/>
        <w:ind w:left="851" w:hanging="426"/>
        <w:rPr>
          <w:sz w:val="24"/>
          <w:szCs w:val="24"/>
        </w:rPr>
      </w:pPr>
      <w:r w:rsidRPr="00F2019C">
        <w:rPr>
          <w:sz w:val="24"/>
          <w:szCs w:val="24"/>
        </w:rPr>
        <w:t xml:space="preserve">umjetničkim manifestacijama </w:t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 w:rsidRPr="00F201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2019C">
        <w:rPr>
          <w:sz w:val="24"/>
          <w:szCs w:val="24"/>
        </w:rPr>
        <w:t>3 boda.</w:t>
      </w:r>
    </w:p>
    <w:p w:rsidR="007D7413" w:rsidRPr="00F2019C" w:rsidRDefault="007D7413" w:rsidP="007D7413">
      <w:pPr>
        <w:pStyle w:val="BodyText"/>
        <w:ind w:right="148"/>
        <w:jc w:val="both"/>
        <w:rPr>
          <w:sz w:val="24"/>
          <w:szCs w:val="24"/>
        </w:rPr>
      </w:pPr>
      <w:r w:rsidRPr="00F2019C">
        <w:rPr>
          <w:sz w:val="24"/>
          <w:szCs w:val="24"/>
        </w:rPr>
        <w:t xml:space="preserve">Pod državnim i međunarodnim umjetničkim manifestacijama iz stavka 1. ovoga članka smatraju se profesionalno žirirani ili kurirani festivali, programi, izložbe, smotre i sl. na kojima je učenik predstavio autorski ili izvođački rad nastao u školskoj, akademskoj ili profesionalnoj produkciji. </w:t>
      </w:r>
    </w:p>
    <w:p w:rsidR="007D7413" w:rsidRPr="00A647AA" w:rsidRDefault="007D7413" w:rsidP="007D7413">
      <w:pPr>
        <w:pStyle w:val="BodyText"/>
        <w:ind w:right="141"/>
        <w:jc w:val="both"/>
        <w:rPr>
          <w:sz w:val="24"/>
          <w:szCs w:val="24"/>
        </w:rPr>
      </w:pPr>
      <w:r w:rsidRPr="00F2019C">
        <w:rPr>
          <w:sz w:val="24"/>
          <w:szCs w:val="24"/>
        </w:rPr>
        <w:t>Učeniku koji je sudjelovao na državnoj i međunarodnoj umjetničkoj manifestaciji te učeniku koji je osvojio više nagrada</w:t>
      </w:r>
      <w:r w:rsidRPr="00F2019C">
        <w:rPr>
          <w:spacing w:val="1"/>
          <w:sz w:val="24"/>
          <w:szCs w:val="24"/>
        </w:rPr>
        <w:t xml:space="preserve"> </w:t>
      </w:r>
      <w:r w:rsidRPr="00F2019C">
        <w:rPr>
          <w:sz w:val="24"/>
          <w:szCs w:val="24"/>
        </w:rPr>
        <w:t>na tim manifestacijama, boduje se najvrjedniji rezultat.“</w:t>
      </w:r>
    </w:p>
    <w:p w:rsidR="007D7413" w:rsidRDefault="007D7413" w:rsidP="007D74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7413" w:rsidRPr="00270F44" w:rsidRDefault="007D7413" w:rsidP="007D7413">
      <w:pPr>
        <w:pStyle w:val="BodyText"/>
        <w:spacing w:line="266" w:lineRule="auto"/>
        <w:ind w:left="110" w:right="138"/>
        <w:rPr>
          <w:sz w:val="24"/>
          <w:szCs w:val="24"/>
        </w:rPr>
      </w:pPr>
      <w:r w:rsidRPr="00270F44">
        <w:rPr>
          <w:b/>
          <w:bCs/>
          <w:sz w:val="24"/>
          <w:szCs w:val="24"/>
        </w:rPr>
        <w:t xml:space="preserve">Člankom 4. </w:t>
      </w:r>
      <w:r w:rsidRPr="00270F44">
        <w:rPr>
          <w:bCs/>
          <w:sz w:val="24"/>
          <w:szCs w:val="24"/>
        </w:rPr>
        <w:t>utvrđuje se da</w:t>
      </w:r>
      <w:r w:rsidRPr="00270F44">
        <w:rPr>
          <w:b/>
          <w:bCs/>
          <w:sz w:val="24"/>
          <w:szCs w:val="24"/>
        </w:rPr>
        <w:t xml:space="preserve"> </w:t>
      </w:r>
      <w:r w:rsidRPr="00270F44">
        <w:rPr>
          <w:sz w:val="24"/>
          <w:szCs w:val="24"/>
        </w:rPr>
        <w:t>Povjerenstvo rangira kandidate za dodjelu Stipendije za učenike na temelju bodova ostvarenih prema člancima 11., 12. i 12 a. Odluke.</w:t>
      </w:r>
    </w:p>
    <w:p w:rsidR="007D7413" w:rsidRDefault="007D7413" w:rsidP="007D74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7"/>
    <w:p w:rsidR="007D7413" w:rsidRPr="00CC7675" w:rsidRDefault="007D7413" w:rsidP="007D7413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 xml:space="preserve">Člankom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C767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37D4D">
        <w:rPr>
          <w:rFonts w:ascii="Times New Roman" w:hAnsi="Times New Roman"/>
          <w:bCs/>
          <w:sz w:val="24"/>
          <w:szCs w:val="24"/>
        </w:rPr>
        <w:t>propisuje se da se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C7675">
        <w:rPr>
          <w:rFonts w:ascii="Times New Roman" w:hAnsi="Times New Roman" w:cs="Times New Roman"/>
          <w:sz w:val="24"/>
          <w:szCs w:val="24"/>
        </w:rPr>
        <w:t>spjeh u školovanju za studente ostalih godina boduje na način</w:t>
      </w:r>
      <w:r>
        <w:rPr>
          <w:rFonts w:ascii="Times New Roman" w:hAnsi="Times New Roman" w:cs="Times New Roman"/>
          <w:sz w:val="24"/>
          <w:szCs w:val="24"/>
        </w:rPr>
        <w:t xml:space="preserve"> da se</w:t>
      </w:r>
      <w:r w:rsidRPr="00CC7675">
        <w:rPr>
          <w:rFonts w:ascii="Times New Roman" w:hAnsi="Times New Roman" w:cs="Times New Roman"/>
          <w:sz w:val="24"/>
          <w:szCs w:val="24"/>
        </w:rPr>
        <w:t xml:space="preserve"> umnožak ukupnog broja ostvarenih ECTS bodova u prethodnoj akademskoj godini i prosječne ocjene ostvarene na ispitima položenima u prethodnoj akademskoj godini dijeli s prosječnom ocjenom svih studenata prethodne godine studijskog programa, a dobiveni rezultat se dijeli s brojem 5 i zaokružuje na dvije decimale</w:t>
      </w:r>
      <w:r>
        <w:rPr>
          <w:rFonts w:ascii="Times New Roman" w:hAnsi="Times New Roman" w:cs="Times New Roman"/>
          <w:sz w:val="24"/>
          <w:szCs w:val="24"/>
        </w:rPr>
        <w:t xml:space="preserve"> te da se, </w:t>
      </w:r>
      <w:r w:rsidRPr="00CC7675">
        <w:rPr>
          <w:rFonts w:ascii="Times New Roman" w:hAnsi="Times New Roman" w:cs="Times New Roman"/>
          <w:sz w:val="24"/>
          <w:szCs w:val="24"/>
        </w:rPr>
        <w:t xml:space="preserve">za studente ostalih godina koji su imali upisano mirovanje studentskih obveza, </w:t>
      </w:r>
      <w:r>
        <w:rPr>
          <w:rFonts w:ascii="Times New Roman" w:hAnsi="Times New Roman" w:cs="Times New Roman"/>
          <w:sz w:val="24"/>
          <w:szCs w:val="24"/>
        </w:rPr>
        <w:t xml:space="preserve">uspjeh u školovanju </w:t>
      </w:r>
      <w:r w:rsidRPr="00CC7675">
        <w:rPr>
          <w:rFonts w:ascii="Times New Roman" w:hAnsi="Times New Roman" w:cs="Times New Roman"/>
          <w:sz w:val="24"/>
          <w:szCs w:val="24"/>
        </w:rPr>
        <w:t>boduje prema ocjenama postignutim u godini koja je prethodila godini mirovanja studentskih obveza, a za studente koji nisu neposredno nakon završenog preddiplomskog studija upisali diplomski studij, prema ocjenama postignutim u zadnjoj godini u kojoj su imali status redovitog studenta</w:t>
      </w:r>
      <w:r>
        <w:rPr>
          <w:rFonts w:ascii="Times New Roman" w:hAnsi="Times New Roman" w:cs="Times New Roman"/>
          <w:sz w:val="24"/>
          <w:szCs w:val="24"/>
        </w:rPr>
        <w:t xml:space="preserve"> te da t</w:t>
      </w:r>
      <w:r w:rsidRPr="00CC7675">
        <w:rPr>
          <w:rFonts w:ascii="Times New Roman" w:hAnsi="Times New Roman" w:cs="Times New Roman"/>
          <w:sz w:val="24"/>
          <w:szCs w:val="24"/>
        </w:rPr>
        <w:t>emeljem uspjeha u školovanju studenti ostalih godina mogu ostvariti najviše 20 bodova.</w:t>
      </w:r>
    </w:p>
    <w:p w:rsidR="007D7413" w:rsidRDefault="007D7413" w:rsidP="007D7413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7413" w:rsidRPr="0078139A" w:rsidRDefault="007D7413" w:rsidP="007D7413">
      <w:pPr>
        <w:pStyle w:val="BodyText"/>
        <w:spacing w:before="1"/>
        <w:rPr>
          <w:sz w:val="24"/>
          <w:szCs w:val="24"/>
        </w:rPr>
      </w:pPr>
      <w:r w:rsidRPr="00270F44">
        <w:rPr>
          <w:b/>
          <w:bCs/>
          <w:sz w:val="24"/>
          <w:szCs w:val="24"/>
        </w:rPr>
        <w:t xml:space="preserve">Člankom 6. </w:t>
      </w:r>
      <w:r w:rsidRPr="00270F44">
        <w:rPr>
          <w:sz w:val="24"/>
          <w:szCs w:val="24"/>
        </w:rPr>
        <w:t xml:space="preserve">određuje se da se izvannastavna postignuća studenata prve godine vrednuju prema članku 12. i 12 a. Odluke i </w:t>
      </w:r>
      <w:r w:rsidRPr="00270F44">
        <w:rPr>
          <w:bCs/>
          <w:sz w:val="24"/>
          <w:szCs w:val="24"/>
        </w:rPr>
        <w:t>utvrđuje da se i</w:t>
      </w:r>
      <w:r w:rsidRPr="0078139A">
        <w:rPr>
          <w:sz w:val="24"/>
          <w:szCs w:val="24"/>
        </w:rPr>
        <w:t>zvannastavna postignuća studenata ostalih godina ostvarena u prethodnoj godini boduju se na sljedeći način:</w:t>
      </w:r>
    </w:p>
    <w:p w:rsidR="007D7413" w:rsidRPr="0078139A" w:rsidRDefault="007D7413" w:rsidP="007D7413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9A">
        <w:rPr>
          <w:rFonts w:ascii="Times New Roman" w:eastAsia="Times New Roman" w:hAnsi="Times New Roman" w:cs="Times New Roman"/>
          <w:sz w:val="24"/>
          <w:szCs w:val="24"/>
        </w:rPr>
        <w:t>objavljen rad u</w:t>
      </w:r>
      <w:r w:rsidRPr="007813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>znanstvenim i stručnim časopisima, izlaganje na znanstvenoj ili</w:t>
      </w:r>
    </w:p>
    <w:p w:rsidR="007D7413" w:rsidRPr="0078139A" w:rsidRDefault="007D7413" w:rsidP="007D7413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851" w:righ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9A">
        <w:rPr>
          <w:rFonts w:ascii="Times New Roman" w:eastAsia="Times New Roman" w:hAnsi="Times New Roman" w:cs="Times New Roman"/>
          <w:sz w:val="24"/>
          <w:szCs w:val="24"/>
        </w:rPr>
        <w:t>stručnoj</w:t>
      </w:r>
      <w:r w:rsidRPr="007813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>konferenciji, sudjelovanje u znanstvenom ili stručnom projektu</w:t>
      </w:r>
      <w:bookmarkStart w:id="8" w:name="_Hlk107565893"/>
      <w:r w:rsidRPr="002D6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>2 boda;</w:t>
      </w:r>
      <w:bookmarkEnd w:id="8"/>
    </w:p>
    <w:p w:rsidR="007D7413" w:rsidRPr="0078139A" w:rsidRDefault="007D7413" w:rsidP="007D7413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spacing w:after="0" w:line="240" w:lineRule="auto"/>
        <w:ind w:left="425" w:right="1" w:hanging="425"/>
        <w:rPr>
          <w:rFonts w:ascii="Times New Roman" w:eastAsia="Times New Roman" w:hAnsi="Times New Roman" w:cs="Times New Roman"/>
          <w:sz w:val="24"/>
          <w:szCs w:val="24"/>
        </w:rPr>
      </w:pPr>
      <w:r w:rsidRPr="0078139A">
        <w:rPr>
          <w:rFonts w:ascii="Times New Roman" w:eastAsia="Times New Roman" w:hAnsi="Times New Roman" w:cs="Times New Roman"/>
          <w:sz w:val="24"/>
          <w:szCs w:val="24"/>
        </w:rPr>
        <w:t>nagrada na</w:t>
      </w:r>
      <w:r w:rsidRPr="007813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 xml:space="preserve">značajnim natjecanjima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>2 boda;</w:t>
      </w:r>
    </w:p>
    <w:p w:rsidR="007D7413" w:rsidRPr="0078139A" w:rsidRDefault="007D7413" w:rsidP="007D7413">
      <w:pPr>
        <w:widowControl w:val="0"/>
        <w:numPr>
          <w:ilvl w:val="0"/>
          <w:numId w:val="12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425" w:right="14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39A">
        <w:rPr>
          <w:rFonts w:ascii="Times New Roman" w:eastAsia="Times New Roman" w:hAnsi="Times New Roman" w:cs="Times New Roman"/>
          <w:sz w:val="24"/>
          <w:szCs w:val="24"/>
        </w:rPr>
        <w:t xml:space="preserve">vrijedno priznanje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2D6499"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8139A">
        <w:rPr>
          <w:rFonts w:ascii="Times New Roman" w:eastAsia="Times New Roman" w:hAnsi="Times New Roman" w:cs="Times New Roman"/>
          <w:sz w:val="24"/>
          <w:szCs w:val="24"/>
        </w:rPr>
        <w:tab/>
        <w:t>2 boda</w:t>
      </w:r>
      <w:r w:rsidRPr="002D649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D7413" w:rsidRPr="0078139A" w:rsidRDefault="007D7413" w:rsidP="007D7413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499">
        <w:rPr>
          <w:rFonts w:ascii="Times New Roman" w:eastAsia="Times New Roman" w:hAnsi="Times New Roman" w:cs="Times New Roman"/>
          <w:sz w:val="24"/>
          <w:szCs w:val="24"/>
        </w:rPr>
        <w:t>te da se s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 xml:space="preserve">tudentima ostalih godina koji su imali upisano mirovanje studentskih obveza boduju izvannastavna postignuća ostvarena u godini koja je prethodila godini mirovanja studentskih obveza,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Pr="002D6499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78139A">
        <w:rPr>
          <w:rFonts w:ascii="Times New Roman" w:eastAsia="Times New Roman" w:hAnsi="Times New Roman" w:cs="Times New Roman"/>
          <w:sz w:val="24"/>
          <w:szCs w:val="24"/>
        </w:rPr>
        <w:t xml:space="preserve"> koji nisu neposredno nakon završenog preddiplomskog studija upisali diplomski studij, prema postignućima ostvarenim u zadnjoj godini u kojoj su imali status redovitog studenta.</w:t>
      </w:r>
    </w:p>
    <w:p w:rsidR="007D7413" w:rsidRPr="00B37F33" w:rsidRDefault="007D7413" w:rsidP="007D74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7413" w:rsidRPr="00B37F3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7F33">
        <w:rPr>
          <w:rFonts w:ascii="Times New Roman" w:hAnsi="Times New Roman" w:cs="Times New Roman"/>
          <w:b/>
          <w:bCs/>
          <w:sz w:val="24"/>
          <w:szCs w:val="24"/>
        </w:rPr>
        <w:t>Člankom 7.</w:t>
      </w:r>
      <w:r w:rsidRPr="00B37F33">
        <w:rPr>
          <w:rFonts w:ascii="Times New Roman" w:hAnsi="Times New Roman" w:cs="Times New Roman"/>
          <w:bCs/>
          <w:sz w:val="24"/>
          <w:szCs w:val="24"/>
        </w:rPr>
        <w:t xml:space="preserve"> utvrđuje se da se </w:t>
      </w:r>
      <w:r w:rsidRPr="00B37F33">
        <w:rPr>
          <w:rFonts w:ascii="Times New Roman" w:hAnsi="Times New Roman" w:cs="Times New Roman"/>
          <w:sz w:val="24"/>
          <w:szCs w:val="24"/>
        </w:rPr>
        <w:t>izvannastavna</w:t>
      </w:r>
      <w:r w:rsidRPr="00B37F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7F33">
        <w:rPr>
          <w:rFonts w:ascii="Times New Roman" w:hAnsi="Times New Roman" w:cs="Times New Roman"/>
          <w:sz w:val="24"/>
          <w:szCs w:val="24"/>
        </w:rPr>
        <w:t>postignuća</w:t>
      </w:r>
      <w:r w:rsidRPr="00B37F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37F33">
        <w:rPr>
          <w:rFonts w:ascii="Times New Roman" w:hAnsi="Times New Roman" w:cs="Times New Roman"/>
          <w:sz w:val="24"/>
          <w:szCs w:val="24"/>
        </w:rPr>
        <w:t>studenata ostalih godina u području umjetnosti ostvarena u prethodnoj godini boduju se na sljedeći način:</w:t>
      </w:r>
    </w:p>
    <w:p w:rsidR="007D7413" w:rsidRPr="00B37F33" w:rsidRDefault="007D7413" w:rsidP="007D7413">
      <w:pPr>
        <w:pStyle w:val="CommentText"/>
        <w:ind w:left="1134" w:hanging="1134"/>
        <w:rPr>
          <w:sz w:val="24"/>
          <w:szCs w:val="24"/>
        </w:rPr>
      </w:pPr>
      <w:r w:rsidRPr="00B37F33">
        <w:rPr>
          <w:sz w:val="24"/>
          <w:szCs w:val="24"/>
        </w:rPr>
        <w:t>a) sudjelovanje na međunarodnoj umjetničkoj manifestaciji</w:t>
      </w:r>
      <w:r w:rsidRPr="00B37F33">
        <w:rPr>
          <w:sz w:val="24"/>
          <w:szCs w:val="24"/>
        </w:rPr>
        <w:tab/>
      </w:r>
      <w:r w:rsidRPr="00B37F33">
        <w:rPr>
          <w:sz w:val="24"/>
          <w:szCs w:val="24"/>
        </w:rPr>
        <w:tab/>
        <w:t>1 bod;</w:t>
      </w:r>
    </w:p>
    <w:p w:rsidR="007D7413" w:rsidRPr="00426BCC" w:rsidRDefault="007D7413" w:rsidP="007D7413">
      <w:pPr>
        <w:pStyle w:val="CommentText"/>
        <w:ind w:left="1134" w:hanging="1134"/>
        <w:rPr>
          <w:sz w:val="24"/>
          <w:szCs w:val="24"/>
        </w:rPr>
      </w:pPr>
      <w:r w:rsidRPr="00426BCC">
        <w:rPr>
          <w:sz w:val="24"/>
          <w:szCs w:val="24"/>
        </w:rPr>
        <w:t>c) nagrada na međunarodnoj umjetničkoj manifestaciji</w:t>
      </w:r>
      <w:r w:rsidRPr="00426BCC">
        <w:rPr>
          <w:sz w:val="24"/>
          <w:szCs w:val="24"/>
        </w:rPr>
        <w:tab/>
        <w:t xml:space="preserve"> </w:t>
      </w:r>
      <w:r w:rsidRPr="00426B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BCC">
        <w:rPr>
          <w:sz w:val="24"/>
          <w:szCs w:val="24"/>
        </w:rPr>
        <w:tab/>
        <w:t>2 boda;</w:t>
      </w:r>
    </w:p>
    <w:p w:rsidR="007D7413" w:rsidRPr="00426BCC" w:rsidRDefault="007D7413" w:rsidP="007D7413">
      <w:pPr>
        <w:pStyle w:val="CommentText"/>
        <w:ind w:left="1134" w:hanging="1134"/>
        <w:rPr>
          <w:sz w:val="24"/>
          <w:szCs w:val="24"/>
        </w:rPr>
      </w:pPr>
      <w:r w:rsidRPr="00426BCC">
        <w:rPr>
          <w:sz w:val="24"/>
          <w:szCs w:val="24"/>
        </w:rPr>
        <w:t xml:space="preserve">c) vrijedno priznanje </w:t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</w:r>
      <w:r w:rsidRPr="00426BCC">
        <w:rPr>
          <w:sz w:val="24"/>
          <w:szCs w:val="24"/>
        </w:rPr>
        <w:tab/>
        <w:t>2 boda</w:t>
      </w:r>
      <w:r>
        <w:rPr>
          <w:sz w:val="24"/>
          <w:szCs w:val="24"/>
        </w:rPr>
        <w:t>,</w:t>
      </w:r>
    </w:p>
    <w:p w:rsidR="007D7413" w:rsidRPr="005C6C18" w:rsidRDefault="007D7413" w:rsidP="007D7413">
      <w:pPr>
        <w:pStyle w:val="BodyText"/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 da se </w:t>
      </w:r>
      <w:r w:rsidRPr="00426BCC">
        <w:rPr>
          <w:sz w:val="24"/>
          <w:szCs w:val="24"/>
        </w:rPr>
        <w:t>međunarodnim umjetničkim manifestacijama smatraju s profesionalno žirirani ili kurirani festivali, programi, izložbe, smotre i sl. na kojima je student predstavio autorski ili izvođački rad nastao u akademskoj ili profesionalnoj produkciji.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1601C9" w:rsidRDefault="007D7413" w:rsidP="007D7413">
      <w:pPr>
        <w:pStyle w:val="BodyText"/>
        <w:ind w:left="110" w:right="144"/>
        <w:jc w:val="both"/>
        <w:rPr>
          <w:sz w:val="24"/>
          <w:szCs w:val="24"/>
        </w:rPr>
      </w:pPr>
      <w:r w:rsidRPr="001601C9">
        <w:rPr>
          <w:b/>
          <w:bCs/>
          <w:sz w:val="24"/>
          <w:szCs w:val="24"/>
        </w:rPr>
        <w:t xml:space="preserve">Člankom 8. </w:t>
      </w:r>
      <w:r w:rsidRPr="001601C9">
        <w:rPr>
          <w:bCs/>
          <w:sz w:val="24"/>
          <w:szCs w:val="24"/>
        </w:rPr>
        <w:t xml:space="preserve">određuje se da se </w:t>
      </w:r>
      <w:r w:rsidRPr="001601C9">
        <w:rPr>
          <w:sz w:val="24"/>
          <w:szCs w:val="24"/>
        </w:rPr>
        <w:t>Povjerenstvo rangira kandidate za dodjelu Stipendije za studente prve godine na temelju bodova ostvarenih prema</w:t>
      </w:r>
      <w:r w:rsidRPr="001601C9">
        <w:rPr>
          <w:spacing w:val="1"/>
          <w:sz w:val="24"/>
          <w:szCs w:val="24"/>
        </w:rPr>
        <w:t xml:space="preserve"> </w:t>
      </w:r>
      <w:r w:rsidRPr="001601C9">
        <w:rPr>
          <w:sz w:val="24"/>
          <w:szCs w:val="24"/>
        </w:rPr>
        <w:t>članku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12., 12 a.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i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članku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14.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stavku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1.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Odluke,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a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za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studente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ostalih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godina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na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temelju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bodova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ostvarenih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prema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članku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14.</w:t>
      </w:r>
      <w:r w:rsidRPr="001601C9">
        <w:rPr>
          <w:spacing w:val="2"/>
          <w:sz w:val="24"/>
          <w:szCs w:val="24"/>
        </w:rPr>
        <w:t xml:space="preserve"> </w:t>
      </w:r>
      <w:r w:rsidRPr="001601C9">
        <w:rPr>
          <w:sz w:val="24"/>
          <w:szCs w:val="24"/>
        </w:rPr>
        <w:t>stavku 2., članku 15. stavcima 1. i 2. i članku 15 a. Odluke.</w:t>
      </w: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413" w:rsidRPr="00C706ED" w:rsidRDefault="007D7413" w:rsidP="007D7413">
      <w:pPr>
        <w:pStyle w:val="BodyText"/>
        <w:ind w:left="108"/>
        <w:jc w:val="both"/>
        <w:rPr>
          <w:b/>
          <w:bCs/>
          <w:sz w:val="24"/>
          <w:szCs w:val="24"/>
        </w:rPr>
      </w:pPr>
      <w:r w:rsidRPr="0037410B">
        <w:rPr>
          <w:b/>
          <w:bCs/>
          <w:sz w:val="24"/>
          <w:szCs w:val="24"/>
        </w:rPr>
        <w:t xml:space="preserve">Člankom 9. </w:t>
      </w:r>
      <w:r w:rsidRPr="0037410B">
        <w:rPr>
          <w:bCs/>
          <w:sz w:val="24"/>
          <w:szCs w:val="24"/>
        </w:rPr>
        <w:t>utvrđuje se da</w:t>
      </w:r>
      <w:r w:rsidRPr="0037410B">
        <w:rPr>
          <w:b/>
          <w:bCs/>
          <w:sz w:val="24"/>
          <w:szCs w:val="24"/>
        </w:rPr>
        <w:t xml:space="preserve"> </w:t>
      </w:r>
      <w:r w:rsidRPr="0037410B">
        <w:rPr>
          <w:bCs/>
          <w:sz w:val="24"/>
          <w:szCs w:val="24"/>
        </w:rPr>
        <w:t xml:space="preserve">će </w:t>
      </w:r>
      <w:r w:rsidRPr="0037410B">
        <w:rPr>
          <w:sz w:val="24"/>
          <w:szCs w:val="24"/>
        </w:rPr>
        <w:t>gradonačelnik</w:t>
      </w:r>
      <w:r>
        <w:rPr>
          <w:sz w:val="24"/>
          <w:szCs w:val="24"/>
        </w:rPr>
        <w:t>,</w:t>
      </w:r>
      <w:r w:rsidRPr="0037410B">
        <w:rPr>
          <w:sz w:val="24"/>
          <w:szCs w:val="24"/>
        </w:rPr>
        <w:t xml:space="preserve"> na prijedlog Povjerenstva</w:t>
      </w:r>
      <w:r>
        <w:rPr>
          <w:sz w:val="24"/>
          <w:szCs w:val="24"/>
        </w:rPr>
        <w:t>,</w:t>
      </w:r>
      <w:r w:rsidRPr="0037410B">
        <w:rPr>
          <w:sz w:val="24"/>
          <w:szCs w:val="24"/>
        </w:rPr>
        <w:t xml:space="preserve"> povećati broj Stipendija</w:t>
      </w:r>
      <w:r w:rsidRPr="0037410B">
        <w:rPr>
          <w:b/>
          <w:bCs/>
          <w:sz w:val="24"/>
          <w:szCs w:val="24"/>
        </w:rPr>
        <w:t xml:space="preserve"> </w:t>
      </w:r>
      <w:r w:rsidRPr="0037410B">
        <w:rPr>
          <w:sz w:val="24"/>
          <w:szCs w:val="24"/>
        </w:rPr>
        <w:t>ako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dva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ili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više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kandidata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kao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zadnji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na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prijedlogu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pojedine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rang-liste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kandidata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ostvare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jednak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broj</w:t>
      </w:r>
      <w:r w:rsidRPr="0037410B">
        <w:rPr>
          <w:spacing w:val="5"/>
          <w:sz w:val="24"/>
          <w:szCs w:val="24"/>
        </w:rPr>
        <w:t xml:space="preserve"> </w:t>
      </w:r>
      <w:r w:rsidRPr="0037410B">
        <w:rPr>
          <w:sz w:val="24"/>
          <w:szCs w:val="24"/>
        </w:rPr>
        <w:t>bodova,</w:t>
      </w:r>
      <w:r w:rsidRPr="0037410B">
        <w:rPr>
          <w:spacing w:val="-47"/>
          <w:sz w:val="24"/>
          <w:szCs w:val="24"/>
        </w:rPr>
        <w:t xml:space="preserve"> </w:t>
      </w:r>
      <w:r w:rsidRPr="0037410B">
        <w:rPr>
          <w:sz w:val="24"/>
          <w:szCs w:val="24"/>
        </w:rPr>
        <w:t xml:space="preserve"> kao i u slučaju da </w:t>
      </w:r>
      <w:r>
        <w:rPr>
          <w:sz w:val="24"/>
          <w:szCs w:val="24"/>
        </w:rPr>
        <w:t xml:space="preserve">jedan ili </w:t>
      </w:r>
      <w:r w:rsidRPr="0037410B">
        <w:rPr>
          <w:sz w:val="24"/>
          <w:szCs w:val="24"/>
        </w:rPr>
        <w:t xml:space="preserve">više kandidata umjetničkih studija ostvari jednak ili veći broj bodova od zadnjeg </w:t>
      </w:r>
      <w:r>
        <w:rPr>
          <w:sz w:val="24"/>
          <w:szCs w:val="24"/>
        </w:rPr>
        <w:t xml:space="preserve">kandidata </w:t>
      </w:r>
      <w:r w:rsidRPr="0037410B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prijedlogu </w:t>
      </w:r>
      <w:r w:rsidRPr="0037410B">
        <w:rPr>
          <w:sz w:val="24"/>
          <w:szCs w:val="24"/>
        </w:rPr>
        <w:t>rang list</w:t>
      </w:r>
      <w:r>
        <w:rPr>
          <w:sz w:val="24"/>
          <w:szCs w:val="24"/>
        </w:rPr>
        <w:t>e</w:t>
      </w:r>
      <w:r w:rsidRPr="0037410B">
        <w:rPr>
          <w:sz w:val="24"/>
          <w:szCs w:val="24"/>
        </w:rPr>
        <w:t>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442250" w:rsidRDefault="007D7413" w:rsidP="007D7413">
      <w:pPr>
        <w:pStyle w:val="BodyText"/>
        <w:ind w:right="142"/>
        <w:jc w:val="both"/>
        <w:rPr>
          <w:sz w:val="24"/>
          <w:szCs w:val="24"/>
        </w:rPr>
      </w:pPr>
      <w:r w:rsidRPr="00442250">
        <w:rPr>
          <w:b/>
          <w:bCs/>
          <w:sz w:val="24"/>
          <w:szCs w:val="24"/>
        </w:rPr>
        <w:t>Člankom 1</w:t>
      </w:r>
      <w:r>
        <w:rPr>
          <w:b/>
          <w:bCs/>
          <w:sz w:val="24"/>
          <w:szCs w:val="24"/>
        </w:rPr>
        <w:t>0</w:t>
      </w:r>
      <w:r w:rsidRPr="00442250">
        <w:rPr>
          <w:b/>
          <w:bCs/>
          <w:sz w:val="24"/>
          <w:szCs w:val="24"/>
        </w:rPr>
        <w:t xml:space="preserve">. </w:t>
      </w:r>
      <w:r w:rsidRPr="00442250">
        <w:rPr>
          <w:bCs/>
          <w:sz w:val="24"/>
          <w:szCs w:val="24"/>
        </w:rPr>
        <w:t xml:space="preserve">propisuje se da </w:t>
      </w:r>
      <w:r w:rsidRPr="00442250">
        <w:rPr>
          <w:sz w:val="24"/>
          <w:szCs w:val="24"/>
        </w:rPr>
        <w:t>Stipendija se dodjeljuje za trajanja statusa redovitog učenika, odnosno za trajanja statusa redovitog studenta za tekuću školsku ili akademsku godinu na deset mjeseci, odnosno pet mjeseci ako u tom roku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prema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nastavnom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planu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škole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ili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studijskom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programu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za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koji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je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Stipendija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odobrena,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završava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nastavni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plan</w:t>
      </w:r>
      <w:r w:rsidRPr="00442250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korisnika</w:t>
      </w:r>
      <w:r w:rsidRPr="00442250">
        <w:rPr>
          <w:spacing w:val="1"/>
          <w:sz w:val="24"/>
          <w:szCs w:val="24"/>
        </w:rPr>
        <w:t xml:space="preserve"> </w:t>
      </w:r>
      <w:r w:rsidRPr="00442250">
        <w:rPr>
          <w:sz w:val="24"/>
          <w:szCs w:val="24"/>
        </w:rPr>
        <w:t>Stipendije.</w:t>
      </w:r>
    </w:p>
    <w:p w:rsidR="007D7413" w:rsidRPr="00442250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3B12EF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7675">
        <w:rPr>
          <w:rFonts w:ascii="Times New Roman" w:hAnsi="Times New Roman"/>
          <w:b/>
          <w:bCs/>
          <w:sz w:val="24"/>
          <w:szCs w:val="24"/>
        </w:rPr>
        <w:t xml:space="preserve">Člankom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CC7675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propisuje se da je korisnik</w:t>
      </w:r>
      <w:r w:rsidRPr="00F51726">
        <w:rPr>
          <w:rFonts w:ascii="Times New Roman" w:eastAsia="Times New Roman" w:hAnsi="Times New Roman" w:cs="Times New Roman"/>
          <w:sz w:val="24"/>
          <w:szCs w:val="24"/>
        </w:rPr>
        <w:t xml:space="preserve"> Stipendije dužan i nakon prestanka korištenja Stipendije obavještavati nadležno gradsko upravno tijelo o tijeku školovanja i zaposlenju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a n</w:t>
      </w:r>
      <w:r w:rsidRPr="00F517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adležno gradsko upravno tijelo ima pravo provjere točnosti podataka i dokumentacije što ih je dostavio kandidat za dodjelu Stipendije, odnosno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</w:t>
      </w:r>
      <w:r w:rsidRPr="00F517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Stipendije.</w:t>
      </w:r>
    </w:p>
    <w:p w:rsidR="007D7413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7413" w:rsidRPr="00C706ED" w:rsidRDefault="007D7413" w:rsidP="007D7413">
      <w:pPr>
        <w:widowControl w:val="0"/>
        <w:tabs>
          <w:tab w:val="left" w:pos="986"/>
        </w:tabs>
        <w:autoSpaceDE w:val="0"/>
        <w:autoSpaceDN w:val="0"/>
        <w:spacing w:before="2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F">
        <w:rPr>
          <w:rFonts w:ascii="Times New Roman" w:hAnsi="Times New Roman"/>
          <w:b/>
          <w:bCs/>
          <w:sz w:val="24"/>
          <w:szCs w:val="24"/>
        </w:rPr>
        <w:t>Člankom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B12E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B12EF">
        <w:rPr>
          <w:rFonts w:ascii="Times New Roman" w:hAnsi="Times New Roman"/>
          <w:bCs/>
          <w:sz w:val="24"/>
          <w:szCs w:val="24"/>
        </w:rPr>
        <w:t xml:space="preserve">određuje se da je </w:t>
      </w:r>
      <w:r>
        <w:rPr>
          <w:rFonts w:ascii="Times New Roman" w:hAnsi="Times New Roman" w:cs="Times New Roman"/>
          <w:sz w:val="24"/>
          <w:szCs w:val="24"/>
        </w:rPr>
        <w:t>korisnik</w:t>
      </w:r>
      <w:r w:rsidRPr="003B12EF">
        <w:rPr>
          <w:rFonts w:ascii="Times New Roman" w:hAnsi="Times New Roman" w:cs="Times New Roman"/>
          <w:sz w:val="24"/>
          <w:szCs w:val="24"/>
        </w:rPr>
        <w:t xml:space="preserve"> Stipendije dužan je vratiti primljeni iznos Stipendije i ako bez opravdanog razloga i u roku ne dostavi podatke o školovanju te da Gradonačelnik može u opravdanim slučajevima koje procjenjuje Povjerenstvo, na prijedlog Povjerenstva, </w:t>
      </w:r>
      <w:r>
        <w:rPr>
          <w:rFonts w:ascii="Times New Roman" w:hAnsi="Times New Roman" w:cs="Times New Roman"/>
          <w:sz w:val="24"/>
          <w:szCs w:val="24"/>
        </w:rPr>
        <w:t>korisnika</w:t>
      </w:r>
      <w:r w:rsidRPr="003B12EF">
        <w:rPr>
          <w:rFonts w:ascii="Times New Roman" w:hAnsi="Times New Roman" w:cs="Times New Roman"/>
          <w:sz w:val="24"/>
          <w:szCs w:val="24"/>
        </w:rPr>
        <w:t xml:space="preserve"> Stipendije osloboditi obveze vraćanja Stipendije ili mu obvezu vraćanja Stipendije odgoditi na određeno vrijeme.</w:t>
      </w:r>
    </w:p>
    <w:p w:rsidR="007D7413" w:rsidRPr="00CC7675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7413" w:rsidRPr="00385FE9" w:rsidRDefault="007D7413" w:rsidP="007D7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DA7">
        <w:rPr>
          <w:rFonts w:ascii="Times New Roman" w:hAnsi="Times New Roman"/>
          <w:b/>
          <w:bCs/>
          <w:sz w:val="24"/>
          <w:szCs w:val="24"/>
        </w:rPr>
        <w:t xml:space="preserve">Člankom 13. </w:t>
      </w:r>
      <w:r w:rsidRPr="002E1DA7">
        <w:rPr>
          <w:rFonts w:ascii="Times New Roman" w:hAnsi="Times New Roman"/>
          <w:bCs/>
          <w:sz w:val="24"/>
          <w:szCs w:val="24"/>
        </w:rPr>
        <w:t xml:space="preserve">utvrđuje se da Odluka o izmjenama i dopunama odluke o Stipendiji Grada Zagreba za učenike i studente za izvrsnost </w:t>
      </w:r>
      <w:r w:rsidRPr="002E1DA7">
        <w:rPr>
          <w:rFonts w:ascii="Times New Roman" w:eastAsia="Times New Roman" w:hAnsi="Times New Roman" w:cs="Times New Roman"/>
          <w:sz w:val="24"/>
          <w:szCs w:val="24"/>
          <w:lang w:eastAsia="hr-HR"/>
        </w:rPr>
        <w:t>stupa na snagu osmoga dana od dana objave u Službenom glasniku Grada Zagreba što je sukladno članku 120. stavku 2. Poslovnika Gradske skupštine Grada Zagreba (Službeni glasnik Grada Zagreba 17/09, 6/13, 7/14, 24/16-ispravak, 2/17, 9/17-pročišćeni tekst, 13/18, 20/18-ispravak, 2/19, 8/21, 11/21-pročišćeni tekst i 17/21-ispravak), kojim je propisano da odluke i drugi opći akti stupaju na snagu najranije osmoga dana od dana objave.</w:t>
      </w:r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  <w:bookmarkStart w:id="9" w:name="_GoBack"/>
      <w:bookmarkEnd w:id="9"/>
    </w:p>
    <w:p w:rsidR="007D7413" w:rsidRDefault="007D7413">
      <w:pPr>
        <w:rPr>
          <w:rFonts w:ascii="Times New Roman" w:hAnsi="Times New Roman" w:cs="Times New Roman"/>
          <w:b/>
          <w:sz w:val="24"/>
          <w:szCs w:val="24"/>
        </w:rPr>
      </w:pPr>
    </w:p>
    <w:sectPr w:rsidR="007D7413" w:rsidSect="001A0FF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2A" w:rsidRDefault="008E142A" w:rsidP="00327048">
      <w:pPr>
        <w:spacing w:after="0" w:line="240" w:lineRule="auto"/>
      </w:pPr>
      <w:r>
        <w:separator/>
      </w:r>
    </w:p>
  </w:endnote>
  <w:endnote w:type="continuationSeparator" w:id="0">
    <w:p w:rsidR="008E142A" w:rsidRDefault="008E142A" w:rsidP="0032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2A" w:rsidRDefault="008E142A" w:rsidP="00327048">
      <w:pPr>
        <w:spacing w:after="0" w:line="240" w:lineRule="auto"/>
      </w:pPr>
      <w:r>
        <w:separator/>
      </w:r>
    </w:p>
  </w:footnote>
  <w:footnote w:type="continuationSeparator" w:id="0">
    <w:p w:rsidR="008E142A" w:rsidRDefault="008E142A" w:rsidP="0032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BC1"/>
    <w:multiLevelType w:val="hybridMultilevel"/>
    <w:tmpl w:val="638423C6"/>
    <w:lvl w:ilvl="0" w:tplc="C4F43DB2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1A5C3F"/>
    <w:multiLevelType w:val="hybridMultilevel"/>
    <w:tmpl w:val="B24ED884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4304D4"/>
    <w:multiLevelType w:val="hybridMultilevel"/>
    <w:tmpl w:val="E2DC8F3E"/>
    <w:lvl w:ilvl="0" w:tplc="E3280FCA">
      <w:start w:val="1"/>
      <w:numFmt w:val="upperRoman"/>
      <w:lvlText w:val="%1."/>
      <w:lvlJc w:val="left"/>
      <w:pPr>
        <w:ind w:left="287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hr-HR" w:eastAsia="en-US" w:bidi="ar-SA"/>
      </w:rPr>
    </w:lvl>
    <w:lvl w:ilvl="1" w:tplc="18BAF630">
      <w:start w:val="1"/>
      <w:numFmt w:val="upperLetter"/>
      <w:lvlText w:val="%2)"/>
      <w:lvlJc w:val="left"/>
      <w:pPr>
        <w:ind w:left="1071" w:hanging="26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 w:tplc="2506DFFC">
      <w:numFmt w:val="bullet"/>
      <w:lvlText w:val="•"/>
      <w:lvlJc w:val="left"/>
      <w:pPr>
        <w:ind w:left="2133" w:hanging="262"/>
      </w:pPr>
      <w:rPr>
        <w:rFonts w:hint="default"/>
        <w:lang w:val="hr-HR" w:eastAsia="en-US" w:bidi="ar-SA"/>
      </w:rPr>
    </w:lvl>
    <w:lvl w:ilvl="3" w:tplc="671E72F4">
      <w:numFmt w:val="bullet"/>
      <w:lvlText w:val="•"/>
      <w:lvlJc w:val="left"/>
      <w:pPr>
        <w:ind w:left="3186" w:hanging="262"/>
      </w:pPr>
      <w:rPr>
        <w:rFonts w:hint="default"/>
        <w:lang w:val="hr-HR" w:eastAsia="en-US" w:bidi="ar-SA"/>
      </w:rPr>
    </w:lvl>
    <w:lvl w:ilvl="4" w:tplc="6ADCE4BC">
      <w:numFmt w:val="bullet"/>
      <w:lvlText w:val="•"/>
      <w:lvlJc w:val="left"/>
      <w:pPr>
        <w:ind w:left="4239" w:hanging="262"/>
      </w:pPr>
      <w:rPr>
        <w:rFonts w:hint="default"/>
        <w:lang w:val="hr-HR" w:eastAsia="en-US" w:bidi="ar-SA"/>
      </w:rPr>
    </w:lvl>
    <w:lvl w:ilvl="5" w:tplc="9FB8C1E2">
      <w:numFmt w:val="bullet"/>
      <w:lvlText w:val="•"/>
      <w:lvlJc w:val="left"/>
      <w:pPr>
        <w:ind w:left="5292" w:hanging="262"/>
      </w:pPr>
      <w:rPr>
        <w:rFonts w:hint="default"/>
        <w:lang w:val="hr-HR" w:eastAsia="en-US" w:bidi="ar-SA"/>
      </w:rPr>
    </w:lvl>
    <w:lvl w:ilvl="6" w:tplc="AE5ED0EA">
      <w:numFmt w:val="bullet"/>
      <w:lvlText w:val="•"/>
      <w:lvlJc w:val="left"/>
      <w:pPr>
        <w:ind w:left="6346" w:hanging="262"/>
      </w:pPr>
      <w:rPr>
        <w:rFonts w:hint="default"/>
        <w:lang w:val="hr-HR" w:eastAsia="en-US" w:bidi="ar-SA"/>
      </w:rPr>
    </w:lvl>
    <w:lvl w:ilvl="7" w:tplc="60FC1074">
      <w:numFmt w:val="bullet"/>
      <w:lvlText w:val="•"/>
      <w:lvlJc w:val="left"/>
      <w:pPr>
        <w:ind w:left="7399" w:hanging="262"/>
      </w:pPr>
      <w:rPr>
        <w:rFonts w:hint="default"/>
        <w:lang w:val="hr-HR" w:eastAsia="en-US" w:bidi="ar-SA"/>
      </w:rPr>
    </w:lvl>
    <w:lvl w:ilvl="8" w:tplc="AC7CA4C6">
      <w:numFmt w:val="bullet"/>
      <w:lvlText w:val="•"/>
      <w:lvlJc w:val="left"/>
      <w:pPr>
        <w:ind w:left="8452" w:hanging="262"/>
      </w:pPr>
      <w:rPr>
        <w:rFonts w:hint="default"/>
        <w:lang w:val="hr-HR" w:eastAsia="en-US" w:bidi="ar-SA"/>
      </w:rPr>
    </w:lvl>
  </w:abstractNum>
  <w:abstractNum w:abstractNumId="3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916A3"/>
    <w:multiLevelType w:val="hybridMultilevel"/>
    <w:tmpl w:val="1EC60D42"/>
    <w:lvl w:ilvl="0" w:tplc="019AEBD6">
      <w:numFmt w:val="bullet"/>
      <w:lvlText w:val="-"/>
      <w:lvlJc w:val="left"/>
      <w:pPr>
        <w:ind w:left="96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07C2E088">
      <w:numFmt w:val="bullet"/>
      <w:lvlText w:val="•"/>
      <w:lvlJc w:val="left"/>
      <w:pPr>
        <w:ind w:left="1919" w:hanging="167"/>
      </w:pPr>
      <w:rPr>
        <w:rFonts w:hint="default"/>
        <w:lang w:val="hr-HR" w:eastAsia="en-US" w:bidi="ar-SA"/>
      </w:rPr>
    </w:lvl>
    <w:lvl w:ilvl="2" w:tplc="75B28FCA">
      <w:numFmt w:val="bullet"/>
      <w:lvlText w:val="•"/>
      <w:lvlJc w:val="left"/>
      <w:pPr>
        <w:ind w:left="2879" w:hanging="167"/>
      </w:pPr>
      <w:rPr>
        <w:rFonts w:hint="default"/>
        <w:lang w:val="hr-HR" w:eastAsia="en-US" w:bidi="ar-SA"/>
      </w:rPr>
    </w:lvl>
    <w:lvl w:ilvl="3" w:tplc="DF623C48">
      <w:numFmt w:val="bullet"/>
      <w:lvlText w:val="•"/>
      <w:lvlJc w:val="left"/>
      <w:pPr>
        <w:ind w:left="3839" w:hanging="167"/>
      </w:pPr>
      <w:rPr>
        <w:rFonts w:hint="default"/>
        <w:lang w:val="hr-HR" w:eastAsia="en-US" w:bidi="ar-SA"/>
      </w:rPr>
    </w:lvl>
    <w:lvl w:ilvl="4" w:tplc="18EC93FE">
      <w:numFmt w:val="bullet"/>
      <w:lvlText w:val="•"/>
      <w:lvlJc w:val="left"/>
      <w:pPr>
        <w:ind w:left="4799" w:hanging="167"/>
      </w:pPr>
      <w:rPr>
        <w:rFonts w:hint="default"/>
        <w:lang w:val="hr-HR" w:eastAsia="en-US" w:bidi="ar-SA"/>
      </w:rPr>
    </w:lvl>
    <w:lvl w:ilvl="5" w:tplc="FDBCB5D2">
      <w:numFmt w:val="bullet"/>
      <w:lvlText w:val="•"/>
      <w:lvlJc w:val="left"/>
      <w:pPr>
        <w:ind w:left="5759" w:hanging="167"/>
      </w:pPr>
      <w:rPr>
        <w:rFonts w:hint="default"/>
        <w:lang w:val="hr-HR" w:eastAsia="en-US" w:bidi="ar-SA"/>
      </w:rPr>
    </w:lvl>
    <w:lvl w:ilvl="6" w:tplc="EC80B392">
      <w:numFmt w:val="bullet"/>
      <w:lvlText w:val="•"/>
      <w:lvlJc w:val="left"/>
      <w:pPr>
        <w:ind w:left="6719" w:hanging="167"/>
      </w:pPr>
      <w:rPr>
        <w:rFonts w:hint="default"/>
        <w:lang w:val="hr-HR" w:eastAsia="en-US" w:bidi="ar-SA"/>
      </w:rPr>
    </w:lvl>
    <w:lvl w:ilvl="7" w:tplc="5532E7CE">
      <w:numFmt w:val="bullet"/>
      <w:lvlText w:val="•"/>
      <w:lvlJc w:val="left"/>
      <w:pPr>
        <w:ind w:left="7679" w:hanging="167"/>
      </w:pPr>
      <w:rPr>
        <w:rFonts w:hint="default"/>
        <w:lang w:val="hr-HR" w:eastAsia="en-US" w:bidi="ar-SA"/>
      </w:rPr>
    </w:lvl>
    <w:lvl w:ilvl="8" w:tplc="7FD22F06">
      <w:numFmt w:val="bullet"/>
      <w:lvlText w:val="•"/>
      <w:lvlJc w:val="left"/>
      <w:pPr>
        <w:ind w:left="8639" w:hanging="167"/>
      </w:pPr>
      <w:rPr>
        <w:rFonts w:hint="default"/>
        <w:lang w:val="hr-HR" w:eastAsia="en-US" w:bidi="ar-SA"/>
      </w:rPr>
    </w:lvl>
  </w:abstractNum>
  <w:abstractNum w:abstractNumId="7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728C"/>
    <w:multiLevelType w:val="hybridMultilevel"/>
    <w:tmpl w:val="C970495E"/>
    <w:lvl w:ilvl="0" w:tplc="6B785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5B9F"/>
    <w:multiLevelType w:val="hybridMultilevel"/>
    <w:tmpl w:val="B372CAFA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9D83E9E"/>
    <w:multiLevelType w:val="hybridMultilevel"/>
    <w:tmpl w:val="E55448CC"/>
    <w:lvl w:ilvl="0" w:tplc="0A9A3A06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A12453A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4AB68F7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ED404A38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9690A88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4ED481A0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638C687C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C42C5984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8E8AC9B6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12" w15:restartNumberingAfterBreak="0">
    <w:nsid w:val="71995BD1"/>
    <w:multiLevelType w:val="hybridMultilevel"/>
    <w:tmpl w:val="51DE3EA2"/>
    <w:lvl w:ilvl="0" w:tplc="5D584E90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64940214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F9AA86C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B36A725E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07188F9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BAE685C2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CAD0123E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3A649900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02B8C32E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13" w15:restartNumberingAfterBreak="0">
    <w:nsid w:val="7DA577F1"/>
    <w:multiLevelType w:val="hybridMultilevel"/>
    <w:tmpl w:val="5AF4A834"/>
    <w:lvl w:ilvl="0" w:tplc="78225502">
      <w:start w:val="1"/>
      <w:numFmt w:val="lowerLetter"/>
      <w:lvlText w:val="%1)"/>
      <w:lvlJc w:val="left"/>
      <w:pPr>
        <w:ind w:left="1081" w:hanging="20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9889296">
      <w:numFmt w:val="bullet"/>
      <w:lvlText w:val="•"/>
      <w:lvlJc w:val="left"/>
      <w:pPr>
        <w:ind w:left="2027" w:hanging="206"/>
      </w:pPr>
      <w:rPr>
        <w:rFonts w:hint="default"/>
        <w:lang w:val="hr-HR" w:eastAsia="en-US" w:bidi="ar-SA"/>
      </w:rPr>
    </w:lvl>
    <w:lvl w:ilvl="2" w:tplc="FD2C05C2">
      <w:numFmt w:val="bullet"/>
      <w:lvlText w:val="•"/>
      <w:lvlJc w:val="left"/>
      <w:pPr>
        <w:ind w:left="2975" w:hanging="206"/>
      </w:pPr>
      <w:rPr>
        <w:rFonts w:hint="default"/>
        <w:lang w:val="hr-HR" w:eastAsia="en-US" w:bidi="ar-SA"/>
      </w:rPr>
    </w:lvl>
    <w:lvl w:ilvl="3" w:tplc="55E0CD98">
      <w:numFmt w:val="bullet"/>
      <w:lvlText w:val="•"/>
      <w:lvlJc w:val="left"/>
      <w:pPr>
        <w:ind w:left="3923" w:hanging="206"/>
      </w:pPr>
      <w:rPr>
        <w:rFonts w:hint="default"/>
        <w:lang w:val="hr-HR" w:eastAsia="en-US" w:bidi="ar-SA"/>
      </w:rPr>
    </w:lvl>
    <w:lvl w:ilvl="4" w:tplc="C690F73A">
      <w:numFmt w:val="bullet"/>
      <w:lvlText w:val="•"/>
      <w:lvlJc w:val="left"/>
      <w:pPr>
        <w:ind w:left="4871" w:hanging="206"/>
      </w:pPr>
      <w:rPr>
        <w:rFonts w:hint="default"/>
        <w:lang w:val="hr-HR" w:eastAsia="en-US" w:bidi="ar-SA"/>
      </w:rPr>
    </w:lvl>
    <w:lvl w:ilvl="5" w:tplc="0BCE25E8">
      <w:numFmt w:val="bullet"/>
      <w:lvlText w:val="•"/>
      <w:lvlJc w:val="left"/>
      <w:pPr>
        <w:ind w:left="5819" w:hanging="206"/>
      </w:pPr>
      <w:rPr>
        <w:rFonts w:hint="default"/>
        <w:lang w:val="hr-HR" w:eastAsia="en-US" w:bidi="ar-SA"/>
      </w:rPr>
    </w:lvl>
    <w:lvl w:ilvl="6" w:tplc="9D5C6488">
      <w:numFmt w:val="bullet"/>
      <w:lvlText w:val="•"/>
      <w:lvlJc w:val="left"/>
      <w:pPr>
        <w:ind w:left="6767" w:hanging="206"/>
      </w:pPr>
      <w:rPr>
        <w:rFonts w:hint="default"/>
        <w:lang w:val="hr-HR" w:eastAsia="en-US" w:bidi="ar-SA"/>
      </w:rPr>
    </w:lvl>
    <w:lvl w:ilvl="7" w:tplc="10063894">
      <w:numFmt w:val="bullet"/>
      <w:lvlText w:val="•"/>
      <w:lvlJc w:val="left"/>
      <w:pPr>
        <w:ind w:left="7715" w:hanging="206"/>
      </w:pPr>
      <w:rPr>
        <w:rFonts w:hint="default"/>
        <w:lang w:val="hr-HR" w:eastAsia="en-US" w:bidi="ar-SA"/>
      </w:rPr>
    </w:lvl>
    <w:lvl w:ilvl="8" w:tplc="DFDE02AC">
      <w:numFmt w:val="bullet"/>
      <w:lvlText w:val="•"/>
      <w:lvlJc w:val="left"/>
      <w:pPr>
        <w:ind w:left="8663" w:hanging="206"/>
      </w:pPr>
      <w:rPr>
        <w:rFonts w:hint="default"/>
        <w:lang w:val="hr-HR" w:eastAsia="en-US" w:bidi="ar-SA"/>
      </w:rPr>
    </w:lvl>
  </w:abstractNum>
  <w:abstractNum w:abstractNumId="14" w15:restartNumberingAfterBreak="0">
    <w:nsid w:val="7F041C99"/>
    <w:multiLevelType w:val="hybridMultilevel"/>
    <w:tmpl w:val="1690071A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E"/>
    <w:rsid w:val="00000BAE"/>
    <w:rsid w:val="00001763"/>
    <w:rsid w:val="000049C9"/>
    <w:rsid w:val="00013599"/>
    <w:rsid w:val="000156E9"/>
    <w:rsid w:val="000216A5"/>
    <w:rsid w:val="0004614A"/>
    <w:rsid w:val="00052933"/>
    <w:rsid w:val="00055C68"/>
    <w:rsid w:val="0006551F"/>
    <w:rsid w:val="00070B49"/>
    <w:rsid w:val="0007218C"/>
    <w:rsid w:val="00074B87"/>
    <w:rsid w:val="00080043"/>
    <w:rsid w:val="00081DAA"/>
    <w:rsid w:val="0008635B"/>
    <w:rsid w:val="00090303"/>
    <w:rsid w:val="0009237B"/>
    <w:rsid w:val="000941E9"/>
    <w:rsid w:val="00096C8F"/>
    <w:rsid w:val="000A3798"/>
    <w:rsid w:val="000A6FAF"/>
    <w:rsid w:val="000A7A8A"/>
    <w:rsid w:val="000B700C"/>
    <w:rsid w:val="000C4398"/>
    <w:rsid w:val="000C5DF1"/>
    <w:rsid w:val="000C62CE"/>
    <w:rsid w:val="000D467C"/>
    <w:rsid w:val="000E2590"/>
    <w:rsid w:val="000E289E"/>
    <w:rsid w:val="000F0CED"/>
    <w:rsid w:val="000F184C"/>
    <w:rsid w:val="000F1DCB"/>
    <w:rsid w:val="0010532D"/>
    <w:rsid w:val="00107519"/>
    <w:rsid w:val="00107EDF"/>
    <w:rsid w:val="001104ED"/>
    <w:rsid w:val="00115A55"/>
    <w:rsid w:val="001227E6"/>
    <w:rsid w:val="00141DB4"/>
    <w:rsid w:val="001430F3"/>
    <w:rsid w:val="00151AEF"/>
    <w:rsid w:val="001601C9"/>
    <w:rsid w:val="00162BA8"/>
    <w:rsid w:val="00163C4E"/>
    <w:rsid w:val="00164295"/>
    <w:rsid w:val="00164382"/>
    <w:rsid w:val="001805E0"/>
    <w:rsid w:val="0018637D"/>
    <w:rsid w:val="00193704"/>
    <w:rsid w:val="00193D2B"/>
    <w:rsid w:val="001945B8"/>
    <w:rsid w:val="001A05F1"/>
    <w:rsid w:val="001A0FF4"/>
    <w:rsid w:val="001A661B"/>
    <w:rsid w:val="001B0B24"/>
    <w:rsid w:val="001C19AD"/>
    <w:rsid w:val="001D41F2"/>
    <w:rsid w:val="001D7832"/>
    <w:rsid w:val="001E2CCF"/>
    <w:rsid w:val="001F1F0D"/>
    <w:rsid w:val="001F3621"/>
    <w:rsid w:val="001F36F3"/>
    <w:rsid w:val="00203728"/>
    <w:rsid w:val="0020597B"/>
    <w:rsid w:val="00210699"/>
    <w:rsid w:val="002148CA"/>
    <w:rsid w:val="002211E9"/>
    <w:rsid w:val="00223299"/>
    <w:rsid w:val="00223ACC"/>
    <w:rsid w:val="00227139"/>
    <w:rsid w:val="002367DB"/>
    <w:rsid w:val="00247CB6"/>
    <w:rsid w:val="002511B8"/>
    <w:rsid w:val="002569B3"/>
    <w:rsid w:val="00256AD1"/>
    <w:rsid w:val="00264B96"/>
    <w:rsid w:val="00270F44"/>
    <w:rsid w:val="002761B2"/>
    <w:rsid w:val="00283EA9"/>
    <w:rsid w:val="00290224"/>
    <w:rsid w:val="002A0F41"/>
    <w:rsid w:val="002A2423"/>
    <w:rsid w:val="002A3AF4"/>
    <w:rsid w:val="002A46B8"/>
    <w:rsid w:val="002A778E"/>
    <w:rsid w:val="002B132A"/>
    <w:rsid w:val="002C13AE"/>
    <w:rsid w:val="002C1CB5"/>
    <w:rsid w:val="002D5AAE"/>
    <w:rsid w:val="002D6499"/>
    <w:rsid w:val="002E1DA7"/>
    <w:rsid w:val="002E2AA5"/>
    <w:rsid w:val="002E2AF0"/>
    <w:rsid w:val="002E5343"/>
    <w:rsid w:val="002F0BE7"/>
    <w:rsid w:val="002F2CB7"/>
    <w:rsid w:val="003039D6"/>
    <w:rsid w:val="00303A5F"/>
    <w:rsid w:val="00313777"/>
    <w:rsid w:val="00314766"/>
    <w:rsid w:val="00321FD2"/>
    <w:rsid w:val="00323685"/>
    <w:rsid w:val="00327048"/>
    <w:rsid w:val="00345869"/>
    <w:rsid w:val="00363D96"/>
    <w:rsid w:val="003659F6"/>
    <w:rsid w:val="003719A1"/>
    <w:rsid w:val="0037410B"/>
    <w:rsid w:val="00376604"/>
    <w:rsid w:val="00383ADB"/>
    <w:rsid w:val="00385FE9"/>
    <w:rsid w:val="003A28CD"/>
    <w:rsid w:val="003A30FB"/>
    <w:rsid w:val="003B0294"/>
    <w:rsid w:val="003B12EF"/>
    <w:rsid w:val="003B4B55"/>
    <w:rsid w:val="003C1424"/>
    <w:rsid w:val="003D018B"/>
    <w:rsid w:val="004014B2"/>
    <w:rsid w:val="004169E8"/>
    <w:rsid w:val="0042056D"/>
    <w:rsid w:val="004240BE"/>
    <w:rsid w:val="00426BCC"/>
    <w:rsid w:val="00430968"/>
    <w:rsid w:val="00432DC7"/>
    <w:rsid w:val="00435B61"/>
    <w:rsid w:val="0044040E"/>
    <w:rsid w:val="00440F10"/>
    <w:rsid w:val="00441832"/>
    <w:rsid w:val="00442250"/>
    <w:rsid w:val="00443B2F"/>
    <w:rsid w:val="00444C00"/>
    <w:rsid w:val="00447FD8"/>
    <w:rsid w:val="00452996"/>
    <w:rsid w:val="00453246"/>
    <w:rsid w:val="00455F21"/>
    <w:rsid w:val="00462355"/>
    <w:rsid w:val="00466220"/>
    <w:rsid w:val="004708DA"/>
    <w:rsid w:val="004765C1"/>
    <w:rsid w:val="004845AB"/>
    <w:rsid w:val="00497637"/>
    <w:rsid w:val="004A0956"/>
    <w:rsid w:val="004A411B"/>
    <w:rsid w:val="004A5404"/>
    <w:rsid w:val="004A7967"/>
    <w:rsid w:val="004B6B8C"/>
    <w:rsid w:val="004C19C1"/>
    <w:rsid w:val="004C7ACC"/>
    <w:rsid w:val="004D10D4"/>
    <w:rsid w:val="004D20CD"/>
    <w:rsid w:val="004D624D"/>
    <w:rsid w:val="004E06B9"/>
    <w:rsid w:val="004E13E3"/>
    <w:rsid w:val="004E498C"/>
    <w:rsid w:val="004E5FB8"/>
    <w:rsid w:val="004F0E91"/>
    <w:rsid w:val="004F196F"/>
    <w:rsid w:val="004F57F1"/>
    <w:rsid w:val="004F6CD7"/>
    <w:rsid w:val="00520BF2"/>
    <w:rsid w:val="00527E6C"/>
    <w:rsid w:val="005307CC"/>
    <w:rsid w:val="00537B3A"/>
    <w:rsid w:val="00542861"/>
    <w:rsid w:val="00544DFB"/>
    <w:rsid w:val="0054571F"/>
    <w:rsid w:val="00556739"/>
    <w:rsid w:val="005603E9"/>
    <w:rsid w:val="005676D0"/>
    <w:rsid w:val="00570A39"/>
    <w:rsid w:val="00570C93"/>
    <w:rsid w:val="005766D7"/>
    <w:rsid w:val="005779C3"/>
    <w:rsid w:val="00577EA7"/>
    <w:rsid w:val="0058690C"/>
    <w:rsid w:val="00586A16"/>
    <w:rsid w:val="005A258D"/>
    <w:rsid w:val="005A3F11"/>
    <w:rsid w:val="005A76EB"/>
    <w:rsid w:val="005B6B61"/>
    <w:rsid w:val="005C04F7"/>
    <w:rsid w:val="005C6C18"/>
    <w:rsid w:val="005D2191"/>
    <w:rsid w:val="005D6F66"/>
    <w:rsid w:val="005D7EFF"/>
    <w:rsid w:val="005F0F89"/>
    <w:rsid w:val="005F3F7B"/>
    <w:rsid w:val="006070FE"/>
    <w:rsid w:val="00607EFF"/>
    <w:rsid w:val="00613F1F"/>
    <w:rsid w:val="006140D6"/>
    <w:rsid w:val="006231A6"/>
    <w:rsid w:val="00625F26"/>
    <w:rsid w:val="00641ECF"/>
    <w:rsid w:val="00642E6E"/>
    <w:rsid w:val="006450B2"/>
    <w:rsid w:val="006544FA"/>
    <w:rsid w:val="00655E9E"/>
    <w:rsid w:val="006566C5"/>
    <w:rsid w:val="0066720A"/>
    <w:rsid w:val="006732A6"/>
    <w:rsid w:val="006739CB"/>
    <w:rsid w:val="00673E47"/>
    <w:rsid w:val="006767D8"/>
    <w:rsid w:val="00685230"/>
    <w:rsid w:val="00686D91"/>
    <w:rsid w:val="006A5948"/>
    <w:rsid w:val="006B1F8E"/>
    <w:rsid w:val="006B5CE7"/>
    <w:rsid w:val="006B706D"/>
    <w:rsid w:val="006B7F63"/>
    <w:rsid w:val="006D20AD"/>
    <w:rsid w:val="006D3379"/>
    <w:rsid w:val="006D5F70"/>
    <w:rsid w:val="006D5FAC"/>
    <w:rsid w:val="006E7046"/>
    <w:rsid w:val="006F4D11"/>
    <w:rsid w:val="006F5FF8"/>
    <w:rsid w:val="00701FD7"/>
    <w:rsid w:val="00703DF6"/>
    <w:rsid w:val="0070530F"/>
    <w:rsid w:val="00706B3D"/>
    <w:rsid w:val="00710907"/>
    <w:rsid w:val="007109B4"/>
    <w:rsid w:val="007201CE"/>
    <w:rsid w:val="0072285A"/>
    <w:rsid w:val="00726649"/>
    <w:rsid w:val="00730C0C"/>
    <w:rsid w:val="0073244F"/>
    <w:rsid w:val="00732F2B"/>
    <w:rsid w:val="00735A3F"/>
    <w:rsid w:val="00744CD3"/>
    <w:rsid w:val="00762501"/>
    <w:rsid w:val="00771492"/>
    <w:rsid w:val="00775952"/>
    <w:rsid w:val="00776472"/>
    <w:rsid w:val="0078139A"/>
    <w:rsid w:val="007847A9"/>
    <w:rsid w:val="00786673"/>
    <w:rsid w:val="00787ABE"/>
    <w:rsid w:val="0079705C"/>
    <w:rsid w:val="007A34B9"/>
    <w:rsid w:val="007B265F"/>
    <w:rsid w:val="007B5CFC"/>
    <w:rsid w:val="007D0086"/>
    <w:rsid w:val="007D7413"/>
    <w:rsid w:val="007D78FC"/>
    <w:rsid w:val="007E1EC8"/>
    <w:rsid w:val="007E4B91"/>
    <w:rsid w:val="007E55F3"/>
    <w:rsid w:val="007F1DBA"/>
    <w:rsid w:val="007F3B48"/>
    <w:rsid w:val="007F6B65"/>
    <w:rsid w:val="008025B4"/>
    <w:rsid w:val="00814CE6"/>
    <w:rsid w:val="0082177C"/>
    <w:rsid w:val="008239D9"/>
    <w:rsid w:val="00823C52"/>
    <w:rsid w:val="0082665C"/>
    <w:rsid w:val="00831D45"/>
    <w:rsid w:val="00833218"/>
    <w:rsid w:val="00851454"/>
    <w:rsid w:val="00851EFA"/>
    <w:rsid w:val="0085262D"/>
    <w:rsid w:val="00855C54"/>
    <w:rsid w:val="00864299"/>
    <w:rsid w:val="008705FA"/>
    <w:rsid w:val="00875713"/>
    <w:rsid w:val="00875EEC"/>
    <w:rsid w:val="00880108"/>
    <w:rsid w:val="00885F2A"/>
    <w:rsid w:val="00890D49"/>
    <w:rsid w:val="008A72C5"/>
    <w:rsid w:val="008B530F"/>
    <w:rsid w:val="008E0409"/>
    <w:rsid w:val="008E142A"/>
    <w:rsid w:val="008F6DC5"/>
    <w:rsid w:val="008F7AE0"/>
    <w:rsid w:val="00905D98"/>
    <w:rsid w:val="00910740"/>
    <w:rsid w:val="0091160E"/>
    <w:rsid w:val="00912340"/>
    <w:rsid w:val="00926A0E"/>
    <w:rsid w:val="0093022B"/>
    <w:rsid w:val="0093175D"/>
    <w:rsid w:val="009369F8"/>
    <w:rsid w:val="009428D7"/>
    <w:rsid w:val="00950C22"/>
    <w:rsid w:val="00957EC4"/>
    <w:rsid w:val="00961ADE"/>
    <w:rsid w:val="00972A8A"/>
    <w:rsid w:val="00980B00"/>
    <w:rsid w:val="00981B42"/>
    <w:rsid w:val="00986990"/>
    <w:rsid w:val="00990FB3"/>
    <w:rsid w:val="00992B0B"/>
    <w:rsid w:val="00994145"/>
    <w:rsid w:val="009A1BDB"/>
    <w:rsid w:val="009A2FED"/>
    <w:rsid w:val="009B3E6A"/>
    <w:rsid w:val="009B4F4C"/>
    <w:rsid w:val="009B5B41"/>
    <w:rsid w:val="009C2890"/>
    <w:rsid w:val="009C4ED3"/>
    <w:rsid w:val="009E45AF"/>
    <w:rsid w:val="009F4E2B"/>
    <w:rsid w:val="00A05A7A"/>
    <w:rsid w:val="00A14F69"/>
    <w:rsid w:val="00A170B2"/>
    <w:rsid w:val="00A21D15"/>
    <w:rsid w:val="00A27ABB"/>
    <w:rsid w:val="00A40792"/>
    <w:rsid w:val="00A52FCB"/>
    <w:rsid w:val="00A647AA"/>
    <w:rsid w:val="00A7094F"/>
    <w:rsid w:val="00A72462"/>
    <w:rsid w:val="00A747BA"/>
    <w:rsid w:val="00A77A10"/>
    <w:rsid w:val="00A87B62"/>
    <w:rsid w:val="00A91616"/>
    <w:rsid w:val="00A92807"/>
    <w:rsid w:val="00A93736"/>
    <w:rsid w:val="00AA3D1A"/>
    <w:rsid w:val="00AA6C28"/>
    <w:rsid w:val="00AB4A1B"/>
    <w:rsid w:val="00AB4D5F"/>
    <w:rsid w:val="00AB5466"/>
    <w:rsid w:val="00AC3A15"/>
    <w:rsid w:val="00AC4DFD"/>
    <w:rsid w:val="00AD00C9"/>
    <w:rsid w:val="00AD2E70"/>
    <w:rsid w:val="00AF5F14"/>
    <w:rsid w:val="00AF6C67"/>
    <w:rsid w:val="00B07E5D"/>
    <w:rsid w:val="00B20874"/>
    <w:rsid w:val="00B37D4D"/>
    <w:rsid w:val="00B37F33"/>
    <w:rsid w:val="00B4069F"/>
    <w:rsid w:val="00B41DFB"/>
    <w:rsid w:val="00B434DF"/>
    <w:rsid w:val="00B50184"/>
    <w:rsid w:val="00B54538"/>
    <w:rsid w:val="00B561EA"/>
    <w:rsid w:val="00B614B1"/>
    <w:rsid w:val="00B63CF2"/>
    <w:rsid w:val="00B67110"/>
    <w:rsid w:val="00B67461"/>
    <w:rsid w:val="00B70D36"/>
    <w:rsid w:val="00B86B63"/>
    <w:rsid w:val="00B87617"/>
    <w:rsid w:val="00B9504C"/>
    <w:rsid w:val="00BA491E"/>
    <w:rsid w:val="00BA6F8E"/>
    <w:rsid w:val="00BB1E2D"/>
    <w:rsid w:val="00BB5B53"/>
    <w:rsid w:val="00BC1BFD"/>
    <w:rsid w:val="00BC6337"/>
    <w:rsid w:val="00BD4758"/>
    <w:rsid w:val="00BD64F4"/>
    <w:rsid w:val="00BF0687"/>
    <w:rsid w:val="00BF5642"/>
    <w:rsid w:val="00BF5B3F"/>
    <w:rsid w:val="00BF5B4D"/>
    <w:rsid w:val="00BF6CF7"/>
    <w:rsid w:val="00C10041"/>
    <w:rsid w:val="00C3160F"/>
    <w:rsid w:val="00C33F1A"/>
    <w:rsid w:val="00C3525A"/>
    <w:rsid w:val="00C4001E"/>
    <w:rsid w:val="00C43CCC"/>
    <w:rsid w:val="00C506D3"/>
    <w:rsid w:val="00C5196C"/>
    <w:rsid w:val="00C61E11"/>
    <w:rsid w:val="00C647F9"/>
    <w:rsid w:val="00C706ED"/>
    <w:rsid w:val="00C748D2"/>
    <w:rsid w:val="00C779D6"/>
    <w:rsid w:val="00C8331D"/>
    <w:rsid w:val="00C95724"/>
    <w:rsid w:val="00CA7C4C"/>
    <w:rsid w:val="00CB555E"/>
    <w:rsid w:val="00CB5955"/>
    <w:rsid w:val="00CC1E67"/>
    <w:rsid w:val="00CC2FC5"/>
    <w:rsid w:val="00CC390E"/>
    <w:rsid w:val="00CC7675"/>
    <w:rsid w:val="00CD1A6A"/>
    <w:rsid w:val="00CD29AD"/>
    <w:rsid w:val="00CD4EA1"/>
    <w:rsid w:val="00CD7A3D"/>
    <w:rsid w:val="00CE4490"/>
    <w:rsid w:val="00CF14A4"/>
    <w:rsid w:val="00CF1B9C"/>
    <w:rsid w:val="00CF3E7D"/>
    <w:rsid w:val="00CF4950"/>
    <w:rsid w:val="00D02F67"/>
    <w:rsid w:val="00D12682"/>
    <w:rsid w:val="00D15807"/>
    <w:rsid w:val="00D176D0"/>
    <w:rsid w:val="00D17877"/>
    <w:rsid w:val="00D24C38"/>
    <w:rsid w:val="00D32EB0"/>
    <w:rsid w:val="00D43265"/>
    <w:rsid w:val="00D436B2"/>
    <w:rsid w:val="00D43790"/>
    <w:rsid w:val="00D44BA1"/>
    <w:rsid w:val="00D4630D"/>
    <w:rsid w:val="00D47DB8"/>
    <w:rsid w:val="00D507F5"/>
    <w:rsid w:val="00D51992"/>
    <w:rsid w:val="00D55E46"/>
    <w:rsid w:val="00D56F7D"/>
    <w:rsid w:val="00D612E8"/>
    <w:rsid w:val="00D6378A"/>
    <w:rsid w:val="00D724C5"/>
    <w:rsid w:val="00D7330D"/>
    <w:rsid w:val="00D751D7"/>
    <w:rsid w:val="00D803B3"/>
    <w:rsid w:val="00D82E4F"/>
    <w:rsid w:val="00D86A24"/>
    <w:rsid w:val="00D91167"/>
    <w:rsid w:val="00D93787"/>
    <w:rsid w:val="00D97243"/>
    <w:rsid w:val="00DB016E"/>
    <w:rsid w:val="00DB546C"/>
    <w:rsid w:val="00DD1091"/>
    <w:rsid w:val="00DD1579"/>
    <w:rsid w:val="00DD15F8"/>
    <w:rsid w:val="00DD459C"/>
    <w:rsid w:val="00DE04F8"/>
    <w:rsid w:val="00DE2AA3"/>
    <w:rsid w:val="00DF3437"/>
    <w:rsid w:val="00DF7AE5"/>
    <w:rsid w:val="00E05321"/>
    <w:rsid w:val="00E12469"/>
    <w:rsid w:val="00E31BD3"/>
    <w:rsid w:val="00E33038"/>
    <w:rsid w:val="00E82722"/>
    <w:rsid w:val="00E833E4"/>
    <w:rsid w:val="00E84300"/>
    <w:rsid w:val="00E961F9"/>
    <w:rsid w:val="00EB25B9"/>
    <w:rsid w:val="00EB3F1A"/>
    <w:rsid w:val="00EC0DDB"/>
    <w:rsid w:val="00EC1428"/>
    <w:rsid w:val="00EC1678"/>
    <w:rsid w:val="00EE6A66"/>
    <w:rsid w:val="00EF07BA"/>
    <w:rsid w:val="00EF2C8E"/>
    <w:rsid w:val="00F02473"/>
    <w:rsid w:val="00F14188"/>
    <w:rsid w:val="00F15E9B"/>
    <w:rsid w:val="00F16EBF"/>
    <w:rsid w:val="00F2019C"/>
    <w:rsid w:val="00F24AF9"/>
    <w:rsid w:val="00F25BD9"/>
    <w:rsid w:val="00F31292"/>
    <w:rsid w:val="00F314B3"/>
    <w:rsid w:val="00F31723"/>
    <w:rsid w:val="00F32FEB"/>
    <w:rsid w:val="00F3374A"/>
    <w:rsid w:val="00F33A98"/>
    <w:rsid w:val="00F40D21"/>
    <w:rsid w:val="00F41D63"/>
    <w:rsid w:val="00F50B48"/>
    <w:rsid w:val="00F51726"/>
    <w:rsid w:val="00F60E0E"/>
    <w:rsid w:val="00F621C5"/>
    <w:rsid w:val="00F6758F"/>
    <w:rsid w:val="00F80880"/>
    <w:rsid w:val="00F843A9"/>
    <w:rsid w:val="00F92AFF"/>
    <w:rsid w:val="00FA18E6"/>
    <w:rsid w:val="00FB2717"/>
    <w:rsid w:val="00FB41D9"/>
    <w:rsid w:val="00FB6D46"/>
    <w:rsid w:val="00FB70C1"/>
    <w:rsid w:val="00FB756F"/>
    <w:rsid w:val="00FC140F"/>
    <w:rsid w:val="00FC5044"/>
    <w:rsid w:val="00FC65D8"/>
    <w:rsid w:val="00FD3694"/>
    <w:rsid w:val="00FF2275"/>
    <w:rsid w:val="00FF30D4"/>
    <w:rsid w:val="00FF6EC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606B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4C"/>
  </w:style>
  <w:style w:type="paragraph" w:styleId="Heading1">
    <w:name w:val="heading 1"/>
    <w:basedOn w:val="Normal"/>
    <w:link w:val="Heading1Char"/>
    <w:uiPriority w:val="9"/>
    <w:qFormat/>
    <w:rsid w:val="0070530F"/>
    <w:pPr>
      <w:widowControl w:val="0"/>
      <w:autoSpaceDE w:val="0"/>
      <w:autoSpaceDN w:val="0"/>
      <w:spacing w:after="0" w:line="240" w:lineRule="auto"/>
      <w:ind w:left="2476" w:right="2503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0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00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048"/>
  </w:style>
  <w:style w:type="paragraph" w:styleId="Footer">
    <w:name w:val="footer"/>
    <w:basedOn w:val="Normal"/>
    <w:link w:val="FooterChar"/>
    <w:uiPriority w:val="99"/>
    <w:unhideWhenUsed/>
    <w:rsid w:val="0032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048"/>
  </w:style>
  <w:style w:type="character" w:customStyle="1" w:styleId="Heading1Char">
    <w:name w:val="Heading 1 Char"/>
    <w:basedOn w:val="DefaultParagraphFont"/>
    <w:link w:val="Heading1"/>
    <w:uiPriority w:val="9"/>
    <w:rsid w:val="007053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05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30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E6FA-6D9A-4D77-9CBB-625EEAFC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2762</Words>
  <Characters>15748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Šoufek</dc:creator>
  <cp:lastModifiedBy>Valerija Patek</cp:lastModifiedBy>
  <cp:revision>4</cp:revision>
  <cp:lastPrinted>2022-07-08T09:51:00Z</cp:lastPrinted>
  <dcterms:created xsi:type="dcterms:W3CDTF">2022-07-13T06:24:00Z</dcterms:created>
  <dcterms:modified xsi:type="dcterms:W3CDTF">2022-07-14T11:29:00Z</dcterms:modified>
</cp:coreProperties>
</file>